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A3" w:rsidRPr="00827754" w:rsidRDefault="007014A3" w:rsidP="007014A3">
      <w:pPr>
        <w:rPr>
          <w:rFonts w:ascii="Arial" w:hAnsi="Arial" w:cs="Arial"/>
          <w:sz w:val="22"/>
          <w:szCs w:val="22"/>
        </w:rPr>
      </w:pPr>
      <w:r w:rsidRPr="00541C64">
        <w:rPr>
          <w:rFonts w:ascii="Arial" w:hAnsi="Arial" w:cs="Arial"/>
          <w:sz w:val="22"/>
          <w:szCs w:val="22"/>
        </w:rPr>
        <w:t>Klasa: 612-05/</w:t>
      </w:r>
      <w:r w:rsidRPr="00827754">
        <w:rPr>
          <w:rFonts w:ascii="Arial" w:hAnsi="Arial" w:cs="Arial"/>
          <w:sz w:val="22"/>
          <w:szCs w:val="22"/>
        </w:rPr>
        <w:t>2</w:t>
      </w:r>
      <w:r w:rsidR="00827754">
        <w:rPr>
          <w:rFonts w:ascii="Arial" w:hAnsi="Arial" w:cs="Arial"/>
          <w:sz w:val="22"/>
          <w:szCs w:val="22"/>
        </w:rPr>
        <w:t>6</w:t>
      </w:r>
      <w:r w:rsidRPr="00827754">
        <w:rPr>
          <w:rFonts w:ascii="Arial" w:hAnsi="Arial" w:cs="Arial"/>
          <w:sz w:val="22"/>
          <w:szCs w:val="22"/>
        </w:rPr>
        <w:t>-01/</w:t>
      </w:r>
      <w:r w:rsidR="00827754" w:rsidRPr="00827754">
        <w:rPr>
          <w:rFonts w:ascii="Arial" w:hAnsi="Arial" w:cs="Arial"/>
          <w:sz w:val="22"/>
          <w:szCs w:val="22"/>
        </w:rPr>
        <w:t>168</w:t>
      </w:r>
    </w:p>
    <w:p w:rsidR="007014A3" w:rsidRPr="00541C64" w:rsidRDefault="007014A3" w:rsidP="007014A3">
      <w:pPr>
        <w:rPr>
          <w:rFonts w:ascii="Arial" w:hAnsi="Arial" w:cs="Arial"/>
          <w:sz w:val="22"/>
          <w:szCs w:val="22"/>
        </w:rPr>
      </w:pPr>
      <w:r w:rsidRPr="00541C64">
        <w:rPr>
          <w:rFonts w:ascii="Arial" w:hAnsi="Arial" w:cs="Arial"/>
          <w:sz w:val="22"/>
          <w:szCs w:val="22"/>
        </w:rPr>
        <w:t>Urbroj: 2181-113-2</w:t>
      </w:r>
      <w:r w:rsidR="00827754">
        <w:rPr>
          <w:rFonts w:ascii="Arial" w:hAnsi="Arial" w:cs="Arial"/>
          <w:sz w:val="22"/>
          <w:szCs w:val="22"/>
        </w:rPr>
        <w:t>6</w:t>
      </w:r>
      <w:r w:rsidRPr="00541C64">
        <w:rPr>
          <w:rFonts w:ascii="Arial" w:hAnsi="Arial" w:cs="Arial"/>
          <w:sz w:val="22"/>
          <w:szCs w:val="22"/>
        </w:rPr>
        <w:t>-</w:t>
      </w:r>
      <w:r w:rsidR="00827754">
        <w:rPr>
          <w:rFonts w:ascii="Arial" w:hAnsi="Arial" w:cs="Arial"/>
          <w:sz w:val="22"/>
          <w:szCs w:val="22"/>
        </w:rPr>
        <w:t>2</w:t>
      </w:r>
    </w:p>
    <w:p w:rsidR="007014A3" w:rsidRPr="00026563" w:rsidRDefault="007014A3" w:rsidP="007014A3"/>
    <w:p w:rsidR="007014A3" w:rsidRPr="008E147F" w:rsidRDefault="007014A3" w:rsidP="007014A3">
      <w:pPr>
        <w:rPr>
          <w:rFonts w:ascii="Arial" w:hAnsi="Arial" w:cs="Arial"/>
          <w:sz w:val="22"/>
          <w:szCs w:val="22"/>
        </w:rPr>
      </w:pPr>
      <w:proofErr w:type="gramStart"/>
      <w:r w:rsidRPr="008E147F">
        <w:rPr>
          <w:rFonts w:ascii="Arial" w:hAnsi="Arial" w:cs="Arial"/>
          <w:sz w:val="22"/>
          <w:szCs w:val="22"/>
        </w:rPr>
        <w:t xml:space="preserve">Split, </w:t>
      </w:r>
      <w:r w:rsidR="00AF3C30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7. </w:t>
      </w:r>
      <w:r w:rsidR="00AF3C30">
        <w:rPr>
          <w:rFonts w:ascii="Arial" w:hAnsi="Arial" w:cs="Arial"/>
          <w:sz w:val="22"/>
          <w:szCs w:val="22"/>
        </w:rPr>
        <w:t>2026</w:t>
      </w:r>
      <w:r>
        <w:rPr>
          <w:rFonts w:ascii="Arial" w:hAnsi="Arial" w:cs="Arial"/>
          <w:sz w:val="22"/>
          <w:szCs w:val="22"/>
        </w:rPr>
        <w:t>.</w:t>
      </w:r>
    </w:p>
    <w:p w:rsidR="007014A3" w:rsidRPr="000C538E" w:rsidRDefault="007014A3" w:rsidP="007014A3">
      <w:pPr>
        <w:rPr>
          <w:rFonts w:ascii="Arial" w:hAnsi="Arial" w:cs="Arial"/>
          <w:sz w:val="22"/>
          <w:szCs w:val="22"/>
        </w:rPr>
      </w:pPr>
    </w:p>
    <w:p w:rsidR="00E8099F" w:rsidRPr="00C3345E" w:rsidRDefault="00E8099F" w:rsidP="007014A3">
      <w:pPr>
        <w:jc w:val="center"/>
        <w:rPr>
          <w:rFonts w:ascii="Arial" w:hAnsi="Arial" w:cs="Arial"/>
          <w:sz w:val="22"/>
          <w:szCs w:val="22"/>
        </w:rPr>
      </w:pPr>
      <w:r w:rsidRPr="00C3345E">
        <w:rPr>
          <w:rFonts w:ascii="Arial" w:hAnsi="Arial" w:cs="Arial"/>
          <w:sz w:val="22"/>
          <w:szCs w:val="22"/>
        </w:rPr>
        <w:t xml:space="preserve">IZVJEŠTAJ O </w:t>
      </w:r>
      <w:r w:rsidR="007014A3" w:rsidRPr="00C3345E">
        <w:rPr>
          <w:rFonts w:ascii="Arial" w:hAnsi="Arial" w:cs="Arial"/>
          <w:sz w:val="22"/>
          <w:szCs w:val="22"/>
        </w:rPr>
        <w:t>IZVRŠENJ</w:t>
      </w:r>
      <w:r w:rsidRPr="00C3345E">
        <w:rPr>
          <w:rFonts w:ascii="Arial" w:hAnsi="Arial" w:cs="Arial"/>
          <w:sz w:val="22"/>
          <w:szCs w:val="22"/>
        </w:rPr>
        <w:t>U</w:t>
      </w:r>
      <w:r w:rsidR="007014A3" w:rsidRPr="00C3345E">
        <w:rPr>
          <w:rFonts w:ascii="Arial" w:hAnsi="Arial" w:cs="Arial"/>
          <w:sz w:val="22"/>
          <w:szCs w:val="22"/>
        </w:rPr>
        <w:t xml:space="preserve"> FINANCIJSKOG PLANA</w:t>
      </w:r>
    </w:p>
    <w:p w:rsidR="00E8099F" w:rsidRPr="00C3345E" w:rsidRDefault="00E8099F" w:rsidP="007014A3">
      <w:pPr>
        <w:jc w:val="center"/>
        <w:rPr>
          <w:rFonts w:ascii="Arial" w:hAnsi="Arial" w:cs="Arial"/>
          <w:sz w:val="22"/>
          <w:szCs w:val="22"/>
        </w:rPr>
      </w:pPr>
      <w:r w:rsidRPr="00C3345E">
        <w:rPr>
          <w:rFonts w:ascii="Arial" w:hAnsi="Arial" w:cs="Arial"/>
          <w:sz w:val="22"/>
          <w:szCs w:val="22"/>
        </w:rPr>
        <w:t>ETNOGRAFSKOG MUZEJA SPLIT</w:t>
      </w:r>
    </w:p>
    <w:p w:rsidR="007014A3" w:rsidRPr="00C3345E" w:rsidRDefault="007014A3" w:rsidP="007014A3">
      <w:pPr>
        <w:jc w:val="center"/>
        <w:rPr>
          <w:rFonts w:ascii="Arial" w:hAnsi="Arial" w:cs="Arial"/>
          <w:sz w:val="22"/>
          <w:szCs w:val="22"/>
        </w:rPr>
      </w:pPr>
      <w:r w:rsidRPr="00C3345E">
        <w:rPr>
          <w:rFonts w:ascii="Arial" w:hAnsi="Arial" w:cs="Arial"/>
          <w:sz w:val="22"/>
          <w:szCs w:val="22"/>
        </w:rPr>
        <w:t>ZA RAZDOBLJE 1. 1.</w:t>
      </w:r>
      <w:r w:rsidR="00C3345E" w:rsidRPr="00C3345E">
        <w:rPr>
          <w:rFonts w:ascii="Arial" w:hAnsi="Arial" w:cs="Arial"/>
          <w:sz w:val="22"/>
          <w:szCs w:val="22"/>
        </w:rPr>
        <w:t xml:space="preserve"> </w:t>
      </w:r>
      <w:r w:rsidRPr="00C3345E">
        <w:rPr>
          <w:rFonts w:ascii="Arial" w:hAnsi="Arial" w:cs="Arial"/>
          <w:sz w:val="22"/>
          <w:szCs w:val="22"/>
        </w:rPr>
        <w:t>-</w:t>
      </w:r>
      <w:r w:rsidR="00C3345E" w:rsidRPr="00C3345E">
        <w:rPr>
          <w:rFonts w:ascii="Arial" w:hAnsi="Arial" w:cs="Arial"/>
          <w:sz w:val="22"/>
          <w:szCs w:val="22"/>
        </w:rPr>
        <w:t xml:space="preserve"> </w:t>
      </w:r>
      <w:r w:rsidRPr="00C3345E">
        <w:rPr>
          <w:rFonts w:ascii="Arial" w:hAnsi="Arial" w:cs="Arial"/>
          <w:sz w:val="22"/>
          <w:szCs w:val="22"/>
        </w:rPr>
        <w:t>30. 6.</w:t>
      </w:r>
      <w:r w:rsidR="00C3345E" w:rsidRPr="00C3345E">
        <w:rPr>
          <w:rFonts w:ascii="Arial" w:hAnsi="Arial" w:cs="Arial"/>
          <w:sz w:val="22"/>
          <w:szCs w:val="22"/>
        </w:rPr>
        <w:t xml:space="preserve"> </w:t>
      </w:r>
      <w:r w:rsidR="00AF3C30" w:rsidRPr="00C3345E">
        <w:rPr>
          <w:rFonts w:ascii="Arial" w:hAnsi="Arial" w:cs="Arial"/>
          <w:sz w:val="22"/>
          <w:szCs w:val="22"/>
        </w:rPr>
        <w:t>2026</w:t>
      </w:r>
      <w:r w:rsidRPr="00C3345E">
        <w:rPr>
          <w:rFonts w:ascii="Arial" w:hAnsi="Arial" w:cs="Arial"/>
          <w:sz w:val="22"/>
          <w:szCs w:val="22"/>
        </w:rPr>
        <w:t>.</w:t>
      </w:r>
    </w:p>
    <w:p w:rsidR="007014A3" w:rsidRPr="00C3345E" w:rsidRDefault="007014A3" w:rsidP="007014A3">
      <w:pPr>
        <w:jc w:val="center"/>
        <w:rPr>
          <w:rFonts w:ascii="Arial" w:hAnsi="Arial" w:cs="Arial"/>
          <w:sz w:val="22"/>
          <w:szCs w:val="22"/>
        </w:rPr>
      </w:pPr>
    </w:p>
    <w:p w:rsidR="007014A3" w:rsidRDefault="007014A3" w:rsidP="007014A3">
      <w:pPr>
        <w:jc w:val="both"/>
        <w:rPr>
          <w:rFonts w:ascii="Arial" w:hAnsi="Arial" w:cs="Arial"/>
          <w:sz w:val="22"/>
          <w:szCs w:val="22"/>
        </w:rPr>
      </w:pPr>
      <w:r w:rsidRPr="008E147F">
        <w:rPr>
          <w:rFonts w:ascii="Arial" w:hAnsi="Arial" w:cs="Arial"/>
          <w:sz w:val="22"/>
          <w:szCs w:val="22"/>
        </w:rPr>
        <w:t>Izvještaj o izvršenju financijskog plana Etnografskog muzeja Split</w:t>
      </w:r>
      <w:r w:rsidR="00C334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 razdoblje </w:t>
      </w:r>
      <w:r w:rsidR="004547E4"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  <w:szCs w:val="22"/>
        </w:rPr>
        <w:t xml:space="preserve">siječanj – lipanj </w:t>
      </w:r>
      <w:r w:rsidR="00AF3C30">
        <w:rPr>
          <w:rFonts w:ascii="Arial" w:hAnsi="Arial" w:cs="Arial"/>
          <w:sz w:val="22"/>
          <w:szCs w:val="22"/>
        </w:rPr>
        <w:t>2026</w:t>
      </w:r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godine</w:t>
      </w:r>
      <w:proofErr w:type="gramEnd"/>
      <w:r>
        <w:rPr>
          <w:rFonts w:ascii="Arial" w:hAnsi="Arial" w:cs="Arial"/>
          <w:sz w:val="22"/>
          <w:szCs w:val="22"/>
        </w:rPr>
        <w:t xml:space="preserve"> izrađen</w:t>
      </w:r>
      <w:r w:rsidR="00C334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</w:t>
      </w:r>
      <w:r w:rsidRPr="008E147F">
        <w:rPr>
          <w:rFonts w:ascii="Arial" w:hAnsi="Arial" w:cs="Arial"/>
          <w:sz w:val="22"/>
          <w:szCs w:val="22"/>
        </w:rPr>
        <w:t>na temelju:</w:t>
      </w:r>
    </w:p>
    <w:p w:rsidR="007014A3" w:rsidRPr="00C3345E" w:rsidRDefault="007014A3" w:rsidP="007014A3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C3345E">
        <w:rPr>
          <w:rFonts w:ascii="Arial" w:hAnsi="Arial" w:cs="Arial"/>
          <w:sz w:val="22"/>
          <w:szCs w:val="22"/>
        </w:rPr>
        <w:t>Zakona proračunu (NN 141/21)</w:t>
      </w:r>
    </w:p>
    <w:p w:rsidR="007014A3" w:rsidRPr="00C3345E" w:rsidRDefault="007014A3" w:rsidP="007014A3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C3345E">
        <w:rPr>
          <w:rFonts w:ascii="Arial" w:hAnsi="Arial" w:cs="Arial"/>
          <w:sz w:val="22"/>
          <w:szCs w:val="22"/>
        </w:rPr>
        <w:t xml:space="preserve">Pravilnika o polugodišnjem i godišnjem izvještaju o izvršenju proračuna </w:t>
      </w:r>
    </w:p>
    <w:p w:rsidR="007014A3" w:rsidRPr="00C3345E" w:rsidRDefault="007014A3" w:rsidP="007014A3">
      <w:pPr>
        <w:pStyle w:val="ListParagraph"/>
        <w:rPr>
          <w:rFonts w:ascii="Arial" w:hAnsi="Arial" w:cs="Arial"/>
          <w:sz w:val="22"/>
          <w:szCs w:val="22"/>
        </w:rPr>
      </w:pPr>
      <w:r w:rsidRPr="00C3345E">
        <w:rPr>
          <w:rFonts w:ascii="Arial" w:hAnsi="Arial" w:cs="Arial"/>
          <w:sz w:val="22"/>
          <w:szCs w:val="22"/>
        </w:rPr>
        <w:t>(NN 85/23)</w:t>
      </w:r>
    </w:p>
    <w:p w:rsidR="007014A3" w:rsidRPr="00C3345E" w:rsidRDefault="007014A3" w:rsidP="007014A3">
      <w:pPr>
        <w:pStyle w:val="ListParagraph"/>
        <w:numPr>
          <w:ilvl w:val="0"/>
          <w:numId w:val="6"/>
        </w:numPr>
        <w:spacing w:line="259" w:lineRule="auto"/>
        <w:rPr>
          <w:rFonts w:ascii="Arial" w:hAnsi="Arial" w:cs="Arial"/>
          <w:sz w:val="22"/>
          <w:szCs w:val="22"/>
        </w:rPr>
      </w:pPr>
      <w:r w:rsidRPr="00C3345E">
        <w:rPr>
          <w:rFonts w:ascii="Arial" w:hAnsi="Arial" w:cs="Arial"/>
          <w:sz w:val="22"/>
          <w:szCs w:val="22"/>
        </w:rPr>
        <w:t>Uputa iz nadležnog proračuna</w:t>
      </w:r>
    </w:p>
    <w:p w:rsidR="00DD0470" w:rsidRDefault="00DD0470" w:rsidP="00DD0470">
      <w:pPr>
        <w:jc w:val="both"/>
        <w:rPr>
          <w:rFonts w:ascii="Arial" w:hAnsi="Arial" w:cs="Arial"/>
          <w:sz w:val="22"/>
          <w:szCs w:val="22"/>
        </w:rPr>
      </w:pPr>
    </w:p>
    <w:p w:rsidR="004547E4" w:rsidRPr="00DD0470" w:rsidRDefault="004547E4" w:rsidP="00DD0470">
      <w:pPr>
        <w:jc w:val="both"/>
        <w:rPr>
          <w:rFonts w:ascii="Arial" w:hAnsi="Arial" w:cs="Arial"/>
          <w:sz w:val="22"/>
          <w:szCs w:val="22"/>
        </w:rPr>
      </w:pPr>
    </w:p>
    <w:p w:rsidR="00DD0470" w:rsidRPr="00DD0470" w:rsidRDefault="00DD0470" w:rsidP="00DD0470">
      <w:pPr>
        <w:jc w:val="both"/>
        <w:rPr>
          <w:rFonts w:ascii="Arial" w:hAnsi="Arial" w:cs="Arial"/>
          <w:sz w:val="22"/>
          <w:szCs w:val="22"/>
        </w:rPr>
      </w:pPr>
      <w:r w:rsidRPr="00DD0470">
        <w:rPr>
          <w:rFonts w:ascii="Arial" w:hAnsi="Arial" w:cs="Arial"/>
          <w:sz w:val="22"/>
          <w:szCs w:val="22"/>
        </w:rPr>
        <w:t>Sažetak djelokruga rada Muzeja</w:t>
      </w:r>
    </w:p>
    <w:p w:rsidR="00DD0470" w:rsidRPr="00DD0470" w:rsidRDefault="00DD0470" w:rsidP="00DD0470">
      <w:pPr>
        <w:jc w:val="both"/>
        <w:rPr>
          <w:rFonts w:ascii="Arial" w:hAnsi="Arial" w:cs="Arial"/>
          <w:sz w:val="22"/>
          <w:szCs w:val="22"/>
        </w:rPr>
      </w:pPr>
    </w:p>
    <w:p w:rsidR="00B56507" w:rsidRPr="00B56507" w:rsidRDefault="00B56507" w:rsidP="00B56507">
      <w:pPr>
        <w:jc w:val="both"/>
        <w:rPr>
          <w:rFonts w:ascii="Arial" w:hAnsi="Arial" w:cs="Arial"/>
          <w:sz w:val="22"/>
          <w:szCs w:val="22"/>
        </w:rPr>
      </w:pPr>
      <w:r w:rsidRPr="00B56507">
        <w:rPr>
          <w:rFonts w:ascii="Arial" w:hAnsi="Arial" w:cs="Arial"/>
          <w:sz w:val="22"/>
          <w:szCs w:val="22"/>
        </w:rPr>
        <w:t xml:space="preserve">Muzej obavlja djelatnost prikupljanja, čuvanja, istraživanja, stručne obrade i zaštite civilizacijskih, kulturnih i prirodnih dobara </w:t>
      </w:r>
      <w:proofErr w:type="gramStart"/>
      <w:r w:rsidRPr="00B56507">
        <w:rPr>
          <w:rFonts w:ascii="Arial" w:hAnsi="Arial" w:cs="Arial"/>
          <w:sz w:val="22"/>
          <w:szCs w:val="22"/>
        </w:rPr>
        <w:t>te</w:t>
      </w:r>
      <w:proofErr w:type="gramEnd"/>
      <w:r w:rsidRPr="00B56507">
        <w:rPr>
          <w:rFonts w:ascii="Arial" w:hAnsi="Arial" w:cs="Arial"/>
          <w:sz w:val="22"/>
          <w:szCs w:val="22"/>
        </w:rPr>
        <w:t xml:space="preserve"> njihova sustavnog razvrstavanja u zbirke. Skrbi o trajnoj zaštiti muzejske građe, dokumentacije, lokaliteta i nalazišta </w:t>
      </w:r>
      <w:proofErr w:type="gramStart"/>
      <w:r w:rsidRPr="00B56507">
        <w:rPr>
          <w:rFonts w:ascii="Arial" w:hAnsi="Arial" w:cs="Arial"/>
          <w:sz w:val="22"/>
          <w:szCs w:val="22"/>
        </w:rPr>
        <w:t>te</w:t>
      </w:r>
      <w:proofErr w:type="gramEnd"/>
      <w:r w:rsidRPr="00B56507">
        <w:rPr>
          <w:rFonts w:ascii="Arial" w:hAnsi="Arial" w:cs="Arial"/>
          <w:sz w:val="22"/>
          <w:szCs w:val="22"/>
        </w:rPr>
        <w:t xml:space="preserve"> ih predstavlja javnosti putem stalnih i povremenih izložbi, stručnih i znanstvenih publikacija te drugih oblika informiranja i edukacije.</w:t>
      </w:r>
    </w:p>
    <w:p w:rsidR="00DD0470" w:rsidRPr="00DD0470" w:rsidRDefault="00B56507" w:rsidP="00B56507">
      <w:pPr>
        <w:jc w:val="both"/>
        <w:rPr>
          <w:rFonts w:ascii="Arial" w:hAnsi="Arial" w:cs="Arial"/>
          <w:sz w:val="22"/>
          <w:szCs w:val="22"/>
        </w:rPr>
      </w:pPr>
      <w:r w:rsidRPr="00B56507">
        <w:rPr>
          <w:rFonts w:ascii="Arial" w:hAnsi="Arial" w:cs="Arial"/>
          <w:sz w:val="22"/>
          <w:szCs w:val="22"/>
        </w:rPr>
        <w:t xml:space="preserve">Muzej provodi izdavačku i pedagošku djelatnost, surađuje s ustanovama i organizacijama </w:t>
      </w:r>
      <w:proofErr w:type="gramStart"/>
      <w:r w:rsidRPr="00B56507">
        <w:rPr>
          <w:rFonts w:ascii="Arial" w:hAnsi="Arial" w:cs="Arial"/>
          <w:sz w:val="22"/>
          <w:szCs w:val="22"/>
        </w:rPr>
        <w:t>te</w:t>
      </w:r>
      <w:proofErr w:type="gramEnd"/>
      <w:r w:rsidRPr="00B56507">
        <w:rPr>
          <w:rFonts w:ascii="Arial" w:hAnsi="Arial" w:cs="Arial"/>
          <w:sz w:val="22"/>
          <w:szCs w:val="22"/>
        </w:rPr>
        <w:t xml:space="preserve"> pruža stručnu pomoć lokalnim zavičajnim zbirkama, muzejima i kulturno-umjetničkim društvima u pitanjima iz područja muzejske djelatnosti.</w:t>
      </w:r>
    </w:p>
    <w:p w:rsidR="00DD0470" w:rsidRPr="00DD0470" w:rsidRDefault="00DD0470" w:rsidP="00DD0470">
      <w:pPr>
        <w:jc w:val="both"/>
        <w:rPr>
          <w:rFonts w:ascii="Arial" w:hAnsi="Arial" w:cs="Arial"/>
          <w:sz w:val="22"/>
          <w:szCs w:val="22"/>
        </w:rPr>
      </w:pPr>
    </w:p>
    <w:p w:rsidR="00DD0470" w:rsidRDefault="00DD0470" w:rsidP="00DD0470">
      <w:pPr>
        <w:jc w:val="both"/>
        <w:rPr>
          <w:rFonts w:ascii="Arial" w:hAnsi="Arial" w:cs="Arial"/>
          <w:sz w:val="22"/>
          <w:szCs w:val="22"/>
        </w:rPr>
      </w:pPr>
      <w:r w:rsidRPr="00DD0470">
        <w:rPr>
          <w:rFonts w:ascii="Arial" w:hAnsi="Arial" w:cs="Arial"/>
          <w:sz w:val="22"/>
          <w:szCs w:val="22"/>
        </w:rPr>
        <w:t xml:space="preserve">Financijski plan Etnografskog muzeja Split za 2026. </w:t>
      </w:r>
      <w:proofErr w:type="gramStart"/>
      <w:r w:rsidRPr="00DD0470">
        <w:rPr>
          <w:rFonts w:ascii="Arial" w:hAnsi="Arial" w:cs="Arial"/>
          <w:sz w:val="22"/>
          <w:szCs w:val="22"/>
        </w:rPr>
        <w:t>godinu</w:t>
      </w:r>
      <w:proofErr w:type="gramEnd"/>
      <w:r w:rsidRPr="00DD0470">
        <w:rPr>
          <w:rFonts w:ascii="Arial" w:hAnsi="Arial" w:cs="Arial"/>
          <w:sz w:val="22"/>
          <w:szCs w:val="22"/>
        </w:rPr>
        <w:t xml:space="preserve"> s projekcijama za 2027. </w:t>
      </w:r>
      <w:proofErr w:type="gramStart"/>
      <w:r w:rsidRPr="00DD0470">
        <w:rPr>
          <w:rFonts w:ascii="Arial" w:hAnsi="Arial" w:cs="Arial"/>
          <w:sz w:val="22"/>
          <w:szCs w:val="22"/>
        </w:rPr>
        <w:t>i</w:t>
      </w:r>
      <w:proofErr w:type="gramEnd"/>
      <w:r w:rsidRPr="00DD0470">
        <w:rPr>
          <w:rFonts w:ascii="Arial" w:hAnsi="Arial" w:cs="Arial"/>
          <w:sz w:val="22"/>
          <w:szCs w:val="22"/>
        </w:rPr>
        <w:t xml:space="preserve"> 2028. </w:t>
      </w:r>
      <w:proofErr w:type="gramStart"/>
      <w:r w:rsidRPr="00DD0470">
        <w:rPr>
          <w:rFonts w:ascii="Arial" w:hAnsi="Arial" w:cs="Arial"/>
          <w:sz w:val="22"/>
          <w:szCs w:val="22"/>
        </w:rPr>
        <w:t>napravljen</w:t>
      </w:r>
      <w:proofErr w:type="gramEnd"/>
      <w:r w:rsidRPr="00DD0470">
        <w:rPr>
          <w:rFonts w:ascii="Arial" w:hAnsi="Arial" w:cs="Arial"/>
          <w:sz w:val="22"/>
          <w:szCs w:val="22"/>
        </w:rPr>
        <w:t xml:space="preserve"> je na temelju Zakona o proračunu</w:t>
      </w:r>
      <w:r w:rsidR="00786B17" w:rsidRPr="00786B17">
        <w:rPr>
          <w:rFonts w:ascii="Arial" w:hAnsi="Arial" w:cs="Arial"/>
          <w:sz w:val="22"/>
          <w:szCs w:val="22"/>
        </w:rPr>
        <w:t>(NN 144/21), čl. 28., Zakona o fiskalnoj odgovornosti (NN 111/18, 83/23), Pravilnika o proračunskim klasifikacijama (NN 4/24), Pravilnika o proračunskom računovodstvu i računskom planu (NN 158/23</w:t>
      </w:r>
      <w:r w:rsidR="00786B17">
        <w:rPr>
          <w:rFonts w:ascii="Arial" w:hAnsi="Arial" w:cs="Arial"/>
          <w:sz w:val="22"/>
          <w:szCs w:val="22"/>
        </w:rPr>
        <w:t>, 154/24</w:t>
      </w:r>
      <w:r w:rsidR="00786B17" w:rsidRPr="00786B17">
        <w:rPr>
          <w:rFonts w:ascii="Arial" w:hAnsi="Arial" w:cs="Arial"/>
          <w:sz w:val="22"/>
          <w:szCs w:val="22"/>
        </w:rPr>
        <w:t xml:space="preserve">), Pravilnika o </w:t>
      </w:r>
      <w:r w:rsidR="00786B17">
        <w:rPr>
          <w:rFonts w:ascii="Arial" w:hAnsi="Arial" w:cs="Arial"/>
          <w:sz w:val="22"/>
          <w:szCs w:val="22"/>
        </w:rPr>
        <w:t>n</w:t>
      </w:r>
      <w:r w:rsidR="00786B17" w:rsidRPr="00786B17">
        <w:rPr>
          <w:rFonts w:ascii="Arial" w:hAnsi="Arial" w:cs="Arial"/>
          <w:sz w:val="22"/>
          <w:szCs w:val="22"/>
        </w:rPr>
        <w:t xml:space="preserve">ačinu vođenja Registra proračunskih i izvanproračunskih korisnika (NN </w:t>
      </w:r>
      <w:r w:rsidR="00786044">
        <w:rPr>
          <w:rFonts w:ascii="Arial" w:hAnsi="Arial" w:cs="Arial"/>
          <w:sz w:val="22"/>
          <w:szCs w:val="22"/>
        </w:rPr>
        <w:t>150/24</w:t>
      </w:r>
      <w:r w:rsidR="00786B17" w:rsidRPr="00786B17">
        <w:rPr>
          <w:rFonts w:ascii="Arial" w:hAnsi="Arial" w:cs="Arial"/>
          <w:sz w:val="22"/>
          <w:szCs w:val="22"/>
        </w:rPr>
        <w:t xml:space="preserve">) </w:t>
      </w:r>
      <w:r w:rsidRPr="00DD0470">
        <w:rPr>
          <w:rFonts w:ascii="Arial" w:hAnsi="Arial" w:cs="Arial"/>
          <w:sz w:val="22"/>
          <w:szCs w:val="22"/>
        </w:rPr>
        <w:t>i Uputa za izradu proračuna JLP/R/S – Grada Splita za razdoblje 2026. – 2028.</w:t>
      </w:r>
    </w:p>
    <w:p w:rsidR="004547E4" w:rsidRPr="00DD0470" w:rsidRDefault="004547E4" w:rsidP="00DD0470">
      <w:pPr>
        <w:jc w:val="both"/>
        <w:rPr>
          <w:rFonts w:ascii="Arial" w:hAnsi="Arial" w:cs="Arial"/>
          <w:sz w:val="22"/>
          <w:szCs w:val="22"/>
        </w:rPr>
      </w:pPr>
    </w:p>
    <w:p w:rsidR="00DD0470" w:rsidRPr="00DD0470" w:rsidRDefault="00DD0470" w:rsidP="00DD0470">
      <w:pPr>
        <w:jc w:val="both"/>
        <w:rPr>
          <w:rFonts w:ascii="Arial" w:hAnsi="Arial" w:cs="Arial"/>
          <w:sz w:val="22"/>
          <w:szCs w:val="22"/>
        </w:rPr>
      </w:pPr>
      <w:r w:rsidRPr="00DD0470">
        <w:rPr>
          <w:rFonts w:ascii="Arial" w:hAnsi="Arial" w:cs="Arial"/>
          <w:sz w:val="22"/>
          <w:szCs w:val="22"/>
        </w:rPr>
        <w:t xml:space="preserve">Financijski plan Etnografskog muzeja Split za 2026. </w:t>
      </w:r>
      <w:proofErr w:type="gramStart"/>
      <w:r w:rsidRPr="00DD0470">
        <w:rPr>
          <w:rFonts w:ascii="Arial" w:hAnsi="Arial" w:cs="Arial"/>
          <w:sz w:val="22"/>
          <w:szCs w:val="22"/>
        </w:rPr>
        <w:t>s</w:t>
      </w:r>
      <w:proofErr w:type="gramEnd"/>
      <w:r w:rsidRPr="00DD0470">
        <w:rPr>
          <w:rFonts w:ascii="Arial" w:hAnsi="Arial" w:cs="Arial"/>
          <w:sz w:val="22"/>
          <w:szCs w:val="22"/>
        </w:rPr>
        <w:t xml:space="preserve"> projekcijama za 2027. </w:t>
      </w:r>
      <w:proofErr w:type="gramStart"/>
      <w:r w:rsidRPr="00DD0470">
        <w:rPr>
          <w:rFonts w:ascii="Arial" w:hAnsi="Arial" w:cs="Arial"/>
          <w:sz w:val="22"/>
          <w:szCs w:val="22"/>
        </w:rPr>
        <w:t>i</w:t>
      </w:r>
      <w:proofErr w:type="gramEnd"/>
      <w:r w:rsidRPr="00DD0470">
        <w:rPr>
          <w:rFonts w:ascii="Arial" w:hAnsi="Arial" w:cs="Arial"/>
          <w:sz w:val="22"/>
          <w:szCs w:val="22"/>
        </w:rPr>
        <w:t xml:space="preserve"> 2028. </w:t>
      </w:r>
      <w:proofErr w:type="gramStart"/>
      <w:r w:rsidRPr="00DD0470">
        <w:rPr>
          <w:rFonts w:ascii="Arial" w:hAnsi="Arial" w:cs="Arial"/>
          <w:sz w:val="22"/>
          <w:szCs w:val="22"/>
        </w:rPr>
        <w:t>donesen</w:t>
      </w:r>
      <w:proofErr w:type="gramEnd"/>
      <w:r w:rsidRPr="00DD0470">
        <w:rPr>
          <w:rFonts w:ascii="Arial" w:hAnsi="Arial" w:cs="Arial"/>
          <w:sz w:val="22"/>
          <w:szCs w:val="22"/>
        </w:rPr>
        <w:t xml:space="preserve"> je 17. </w:t>
      </w:r>
      <w:proofErr w:type="gramStart"/>
      <w:r w:rsidRPr="00DD0470">
        <w:rPr>
          <w:rFonts w:ascii="Arial" w:hAnsi="Arial" w:cs="Arial"/>
          <w:sz w:val="22"/>
          <w:szCs w:val="22"/>
        </w:rPr>
        <w:t>prosinca</w:t>
      </w:r>
      <w:proofErr w:type="gramEnd"/>
      <w:r w:rsidRPr="00DD0470">
        <w:rPr>
          <w:rFonts w:ascii="Arial" w:hAnsi="Arial" w:cs="Arial"/>
          <w:sz w:val="22"/>
          <w:szCs w:val="22"/>
        </w:rPr>
        <w:t xml:space="preserve"> 2025. </w:t>
      </w:r>
      <w:proofErr w:type="gramStart"/>
      <w:r w:rsidRPr="00DD0470">
        <w:rPr>
          <w:rFonts w:ascii="Arial" w:hAnsi="Arial" w:cs="Arial"/>
          <w:sz w:val="22"/>
          <w:szCs w:val="22"/>
        </w:rPr>
        <w:t>godine</w:t>
      </w:r>
      <w:proofErr w:type="gramEnd"/>
      <w:r w:rsidRPr="00DD0470">
        <w:rPr>
          <w:rFonts w:ascii="Arial" w:hAnsi="Arial" w:cs="Arial"/>
          <w:sz w:val="22"/>
          <w:szCs w:val="22"/>
        </w:rPr>
        <w:t>.</w:t>
      </w:r>
    </w:p>
    <w:p w:rsidR="00DD0470" w:rsidRPr="00DD0470" w:rsidRDefault="00DD0470" w:rsidP="00DD0470">
      <w:pPr>
        <w:jc w:val="both"/>
        <w:rPr>
          <w:rFonts w:ascii="Arial" w:hAnsi="Arial" w:cs="Arial"/>
          <w:sz w:val="22"/>
          <w:szCs w:val="22"/>
        </w:rPr>
      </w:pPr>
    </w:p>
    <w:p w:rsidR="00DD0470" w:rsidRDefault="00DD04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DD0470" w:rsidRPr="00DD0470" w:rsidRDefault="00DD0470" w:rsidP="00DD0470">
      <w:pPr>
        <w:jc w:val="both"/>
        <w:rPr>
          <w:rFonts w:ascii="Arial" w:hAnsi="Arial" w:cs="Arial"/>
          <w:sz w:val="22"/>
          <w:szCs w:val="22"/>
        </w:rPr>
      </w:pPr>
    </w:p>
    <w:p w:rsidR="00DD0470" w:rsidRPr="00DD0470" w:rsidRDefault="00DD0470" w:rsidP="00DD0470">
      <w:pPr>
        <w:jc w:val="both"/>
        <w:rPr>
          <w:rFonts w:ascii="Arial" w:hAnsi="Arial" w:cs="Arial"/>
          <w:sz w:val="22"/>
          <w:szCs w:val="22"/>
        </w:rPr>
      </w:pPr>
      <w:r w:rsidRPr="00DD0470">
        <w:rPr>
          <w:rFonts w:ascii="Arial" w:hAnsi="Arial" w:cs="Arial"/>
          <w:sz w:val="22"/>
          <w:szCs w:val="22"/>
        </w:rPr>
        <w:t>U nastavku slijedi izvještaj o izvršenju financijskog plana Etnografskog muzeja Split za razdoblje 1.1. – 30. 6.</w:t>
      </w:r>
      <w:r w:rsidR="00786044">
        <w:rPr>
          <w:rFonts w:ascii="Arial" w:hAnsi="Arial" w:cs="Arial"/>
          <w:sz w:val="22"/>
          <w:szCs w:val="22"/>
        </w:rPr>
        <w:t xml:space="preserve"> </w:t>
      </w:r>
      <w:r w:rsidRPr="00DD0470">
        <w:rPr>
          <w:rFonts w:ascii="Arial" w:hAnsi="Arial" w:cs="Arial"/>
          <w:sz w:val="22"/>
          <w:szCs w:val="22"/>
        </w:rPr>
        <w:t xml:space="preserve">2026. </w:t>
      </w:r>
      <w:proofErr w:type="gramStart"/>
      <w:r w:rsidRPr="00DD0470">
        <w:rPr>
          <w:rFonts w:ascii="Arial" w:hAnsi="Arial" w:cs="Arial"/>
          <w:sz w:val="22"/>
          <w:szCs w:val="22"/>
        </w:rPr>
        <w:t>godine</w:t>
      </w:r>
      <w:proofErr w:type="gramEnd"/>
      <w:r w:rsidRPr="00DD0470">
        <w:rPr>
          <w:rFonts w:ascii="Arial" w:hAnsi="Arial" w:cs="Arial"/>
          <w:sz w:val="22"/>
          <w:szCs w:val="22"/>
        </w:rPr>
        <w:t>.</w:t>
      </w:r>
    </w:p>
    <w:p w:rsidR="00DD0470" w:rsidRPr="00DD0470" w:rsidRDefault="00DD0470" w:rsidP="00DD0470">
      <w:pPr>
        <w:jc w:val="both"/>
        <w:rPr>
          <w:rFonts w:ascii="Arial" w:hAnsi="Arial" w:cs="Arial"/>
          <w:sz w:val="22"/>
          <w:szCs w:val="22"/>
        </w:rPr>
      </w:pPr>
    </w:p>
    <w:p w:rsidR="00DD0470" w:rsidRPr="00DD0470" w:rsidRDefault="00DD0470" w:rsidP="00DD0470">
      <w:pPr>
        <w:jc w:val="both"/>
        <w:rPr>
          <w:rFonts w:ascii="Arial" w:hAnsi="Arial" w:cs="Arial"/>
          <w:sz w:val="22"/>
          <w:szCs w:val="22"/>
        </w:rPr>
      </w:pPr>
      <w:r w:rsidRPr="00DD0470">
        <w:rPr>
          <w:rFonts w:ascii="Arial" w:hAnsi="Arial" w:cs="Arial"/>
          <w:sz w:val="22"/>
          <w:szCs w:val="22"/>
        </w:rPr>
        <w:t>Izvještaj o polugodišnjem izvršenju financijskog plana sadrži:</w:t>
      </w:r>
    </w:p>
    <w:p w:rsidR="00DD0470" w:rsidRPr="00DD0470" w:rsidRDefault="00DD0470" w:rsidP="00DD0470">
      <w:pPr>
        <w:pStyle w:val="ListParagraph"/>
        <w:numPr>
          <w:ilvl w:val="0"/>
          <w:numId w:val="15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DD0470">
        <w:rPr>
          <w:rFonts w:ascii="Arial" w:hAnsi="Arial" w:cs="Arial"/>
          <w:sz w:val="22"/>
          <w:szCs w:val="22"/>
        </w:rPr>
        <w:t>Opći dio</w:t>
      </w:r>
    </w:p>
    <w:p w:rsidR="00DD0470" w:rsidRPr="00DD0470" w:rsidRDefault="00DD0470" w:rsidP="00DD0470">
      <w:pPr>
        <w:pStyle w:val="ListParagraph"/>
        <w:numPr>
          <w:ilvl w:val="0"/>
          <w:numId w:val="15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DD0470">
        <w:rPr>
          <w:rFonts w:ascii="Arial" w:hAnsi="Arial" w:cs="Arial"/>
          <w:sz w:val="22"/>
          <w:szCs w:val="22"/>
        </w:rPr>
        <w:t>Posebni dio</w:t>
      </w:r>
    </w:p>
    <w:p w:rsidR="00DD0470" w:rsidRPr="00DD0470" w:rsidRDefault="00DD0470" w:rsidP="00DD0470">
      <w:pPr>
        <w:pStyle w:val="ListParagraph"/>
        <w:numPr>
          <w:ilvl w:val="0"/>
          <w:numId w:val="15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DD0470">
        <w:rPr>
          <w:rFonts w:ascii="Arial" w:hAnsi="Arial" w:cs="Arial"/>
          <w:sz w:val="22"/>
          <w:szCs w:val="22"/>
        </w:rPr>
        <w:t>Obrazloženje općeg</w:t>
      </w:r>
      <w:r w:rsidR="0068492F">
        <w:rPr>
          <w:rFonts w:ascii="Arial" w:hAnsi="Arial" w:cs="Arial"/>
          <w:sz w:val="22"/>
          <w:szCs w:val="22"/>
        </w:rPr>
        <w:t xml:space="preserve"> i posebnog dijela izvještaja</w:t>
      </w:r>
    </w:p>
    <w:p w:rsidR="00DD0470" w:rsidRPr="00DD0470" w:rsidRDefault="00DD0470" w:rsidP="00DD0470">
      <w:pPr>
        <w:pStyle w:val="ListParagraph"/>
        <w:numPr>
          <w:ilvl w:val="0"/>
          <w:numId w:val="15"/>
        </w:numPr>
        <w:ind w:left="851" w:hanging="491"/>
        <w:jc w:val="both"/>
        <w:rPr>
          <w:rFonts w:ascii="Arial" w:hAnsi="Arial" w:cs="Arial"/>
          <w:sz w:val="22"/>
          <w:szCs w:val="22"/>
        </w:rPr>
      </w:pPr>
      <w:r w:rsidRPr="00DD0470">
        <w:rPr>
          <w:rFonts w:ascii="Arial" w:hAnsi="Arial" w:cs="Arial"/>
          <w:sz w:val="22"/>
          <w:szCs w:val="22"/>
        </w:rPr>
        <w:t>Posebn</w:t>
      </w:r>
      <w:r w:rsidR="00786044">
        <w:rPr>
          <w:rFonts w:ascii="Arial" w:hAnsi="Arial" w:cs="Arial"/>
          <w:sz w:val="22"/>
          <w:szCs w:val="22"/>
        </w:rPr>
        <w:t>i</w:t>
      </w:r>
      <w:r w:rsidRPr="00DD0470">
        <w:rPr>
          <w:rFonts w:ascii="Arial" w:hAnsi="Arial" w:cs="Arial"/>
          <w:sz w:val="22"/>
          <w:szCs w:val="22"/>
        </w:rPr>
        <w:t xml:space="preserve"> izvještaj</w:t>
      </w:r>
    </w:p>
    <w:p w:rsidR="00DD0470" w:rsidRDefault="00DD0470" w:rsidP="00DD0470">
      <w:pPr>
        <w:jc w:val="both"/>
        <w:rPr>
          <w:rFonts w:ascii="Arial" w:hAnsi="Arial" w:cs="Arial"/>
          <w:sz w:val="22"/>
          <w:szCs w:val="22"/>
        </w:rPr>
      </w:pPr>
    </w:p>
    <w:p w:rsidR="00DD0470" w:rsidRPr="00DD0470" w:rsidRDefault="00DD0470" w:rsidP="00DD0470">
      <w:pPr>
        <w:jc w:val="both"/>
        <w:rPr>
          <w:rFonts w:ascii="Arial" w:hAnsi="Arial" w:cs="Arial"/>
          <w:sz w:val="22"/>
          <w:szCs w:val="22"/>
        </w:rPr>
      </w:pPr>
      <w:r w:rsidRPr="00DD0470">
        <w:rPr>
          <w:rFonts w:ascii="Arial" w:hAnsi="Arial" w:cs="Arial"/>
          <w:sz w:val="22"/>
          <w:szCs w:val="22"/>
        </w:rPr>
        <w:t>Opći dio Izvještaja sadrži:</w:t>
      </w:r>
    </w:p>
    <w:p w:rsidR="00DD0470" w:rsidRPr="00DD0470" w:rsidRDefault="00DD0470" w:rsidP="00DD0470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D0470">
        <w:rPr>
          <w:rFonts w:ascii="Arial" w:hAnsi="Arial" w:cs="Arial"/>
          <w:sz w:val="22"/>
          <w:szCs w:val="22"/>
        </w:rPr>
        <w:t>Sažetak Računa prihoda i rashoda i Računa financiranja,</w:t>
      </w:r>
    </w:p>
    <w:p w:rsidR="00DD0470" w:rsidRPr="00DD0470" w:rsidRDefault="00DD0470" w:rsidP="00DD0470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D0470">
        <w:rPr>
          <w:rFonts w:ascii="Arial" w:hAnsi="Arial" w:cs="Arial"/>
          <w:sz w:val="22"/>
          <w:szCs w:val="22"/>
        </w:rPr>
        <w:t>Račun prihoda i rashoda i</w:t>
      </w:r>
    </w:p>
    <w:p w:rsidR="00DD0470" w:rsidRPr="00DD0470" w:rsidRDefault="00DD0470" w:rsidP="00DD0470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D0470">
        <w:rPr>
          <w:rFonts w:ascii="Arial" w:hAnsi="Arial" w:cs="Arial"/>
          <w:sz w:val="22"/>
          <w:szCs w:val="22"/>
        </w:rPr>
        <w:t>Račun financiranja</w:t>
      </w:r>
    </w:p>
    <w:p w:rsidR="00DD0470" w:rsidRPr="00DD0470" w:rsidRDefault="00DD0470" w:rsidP="00DD0470">
      <w:pPr>
        <w:jc w:val="both"/>
        <w:rPr>
          <w:rFonts w:ascii="Arial" w:hAnsi="Arial" w:cs="Arial"/>
          <w:sz w:val="22"/>
          <w:szCs w:val="22"/>
        </w:rPr>
      </w:pPr>
    </w:p>
    <w:p w:rsidR="00DD0470" w:rsidRPr="00DD0470" w:rsidRDefault="00DD0470" w:rsidP="00DD0470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DD0470">
        <w:rPr>
          <w:rFonts w:ascii="Arial" w:hAnsi="Arial" w:cs="Arial"/>
          <w:sz w:val="22"/>
          <w:szCs w:val="22"/>
        </w:rPr>
        <w:t>Posebni dio Izvještaja sadrži Izvještaj o rashodima prema programskoj, ekonomskoj klasifikaciji i izvorima financiranja.</w:t>
      </w:r>
      <w:proofErr w:type="gramEnd"/>
    </w:p>
    <w:p w:rsidR="00DD0470" w:rsidRPr="00DD0470" w:rsidRDefault="00DD0470" w:rsidP="00DD0470">
      <w:pPr>
        <w:jc w:val="both"/>
        <w:rPr>
          <w:rFonts w:ascii="Arial" w:hAnsi="Arial" w:cs="Arial"/>
          <w:sz w:val="22"/>
          <w:szCs w:val="22"/>
        </w:rPr>
      </w:pPr>
    </w:p>
    <w:p w:rsidR="00DD0470" w:rsidRPr="00DD0470" w:rsidRDefault="00DD0470" w:rsidP="00DD0470">
      <w:pPr>
        <w:jc w:val="both"/>
        <w:rPr>
          <w:rFonts w:ascii="Arial" w:hAnsi="Arial" w:cs="Arial"/>
          <w:sz w:val="22"/>
          <w:szCs w:val="22"/>
        </w:rPr>
      </w:pPr>
      <w:r w:rsidRPr="00DD0470">
        <w:rPr>
          <w:rFonts w:ascii="Arial" w:hAnsi="Arial" w:cs="Arial"/>
          <w:sz w:val="22"/>
          <w:szCs w:val="22"/>
        </w:rPr>
        <w:t xml:space="preserve">Obrazloženje sadrži Obrazloženje Općeg </w:t>
      </w:r>
      <w:r>
        <w:rPr>
          <w:rFonts w:ascii="Arial" w:hAnsi="Arial" w:cs="Arial"/>
          <w:sz w:val="22"/>
          <w:szCs w:val="22"/>
        </w:rPr>
        <w:t>i</w:t>
      </w:r>
      <w:r w:rsidRPr="00DD0470">
        <w:rPr>
          <w:rFonts w:ascii="Arial" w:hAnsi="Arial" w:cs="Arial"/>
          <w:sz w:val="22"/>
          <w:szCs w:val="22"/>
        </w:rPr>
        <w:t xml:space="preserve"> Posebnog dijela izvještaja</w:t>
      </w:r>
      <w:r w:rsidR="00786044">
        <w:rPr>
          <w:rFonts w:ascii="Arial" w:hAnsi="Arial" w:cs="Arial"/>
          <w:sz w:val="22"/>
          <w:szCs w:val="22"/>
        </w:rPr>
        <w:t xml:space="preserve"> o izvršenju financijskog plana </w:t>
      </w:r>
      <w:proofErr w:type="gramStart"/>
      <w:r w:rsidR="00786044">
        <w:rPr>
          <w:rFonts w:ascii="Arial" w:hAnsi="Arial" w:cs="Arial"/>
          <w:sz w:val="22"/>
          <w:szCs w:val="22"/>
        </w:rPr>
        <w:t>te</w:t>
      </w:r>
      <w:proofErr w:type="gramEnd"/>
      <w:r w:rsidR="00786044">
        <w:rPr>
          <w:rFonts w:ascii="Arial" w:hAnsi="Arial" w:cs="Arial"/>
          <w:sz w:val="22"/>
          <w:szCs w:val="22"/>
        </w:rPr>
        <w:t xml:space="preserve"> </w:t>
      </w:r>
      <w:r w:rsidR="00786044" w:rsidRPr="00786044">
        <w:rPr>
          <w:rFonts w:ascii="Arial" w:hAnsi="Arial" w:cs="Arial"/>
          <w:sz w:val="22"/>
          <w:szCs w:val="22"/>
        </w:rPr>
        <w:t>podatke o stanju novčanih sredstava na račun</w:t>
      </w:r>
      <w:r w:rsidR="00786044">
        <w:rPr>
          <w:rFonts w:ascii="Arial" w:hAnsi="Arial" w:cs="Arial"/>
          <w:sz w:val="22"/>
          <w:szCs w:val="22"/>
        </w:rPr>
        <w:t>u</w:t>
      </w:r>
      <w:r w:rsidR="00786044" w:rsidRPr="00786044">
        <w:rPr>
          <w:rFonts w:ascii="Arial" w:hAnsi="Arial" w:cs="Arial"/>
          <w:sz w:val="22"/>
          <w:szCs w:val="22"/>
        </w:rPr>
        <w:t xml:space="preserve"> proračunskog</w:t>
      </w:r>
      <w:r w:rsidR="00786044">
        <w:rPr>
          <w:rFonts w:ascii="Arial" w:hAnsi="Arial" w:cs="Arial"/>
          <w:sz w:val="22"/>
          <w:szCs w:val="22"/>
        </w:rPr>
        <w:t xml:space="preserve"> korisnika.</w:t>
      </w:r>
    </w:p>
    <w:p w:rsidR="00DD0470" w:rsidRPr="00DD0470" w:rsidRDefault="00DD0470" w:rsidP="00DD0470">
      <w:pPr>
        <w:jc w:val="both"/>
        <w:rPr>
          <w:rFonts w:ascii="Arial" w:hAnsi="Arial" w:cs="Arial"/>
          <w:sz w:val="22"/>
          <w:szCs w:val="22"/>
        </w:rPr>
      </w:pPr>
    </w:p>
    <w:p w:rsidR="007014A3" w:rsidRDefault="00DD0470" w:rsidP="00DD0470">
      <w:pPr>
        <w:jc w:val="both"/>
        <w:rPr>
          <w:rFonts w:ascii="Arial" w:hAnsi="Arial" w:cs="Arial"/>
          <w:sz w:val="22"/>
          <w:szCs w:val="22"/>
        </w:rPr>
      </w:pPr>
      <w:r w:rsidRPr="00DD0470">
        <w:rPr>
          <w:rFonts w:ascii="Arial" w:hAnsi="Arial" w:cs="Arial"/>
          <w:sz w:val="22"/>
          <w:szCs w:val="22"/>
        </w:rPr>
        <w:t xml:space="preserve">Posebni izvještaj čine izvještaj o zaduživanju </w:t>
      </w:r>
      <w:proofErr w:type="gramStart"/>
      <w:r w:rsidRPr="00DD0470">
        <w:rPr>
          <w:rFonts w:ascii="Arial" w:hAnsi="Arial" w:cs="Arial"/>
          <w:sz w:val="22"/>
          <w:szCs w:val="22"/>
        </w:rPr>
        <w:t>na</w:t>
      </w:r>
      <w:proofErr w:type="gramEnd"/>
      <w:r w:rsidRPr="00DD0470">
        <w:rPr>
          <w:rFonts w:ascii="Arial" w:hAnsi="Arial" w:cs="Arial"/>
          <w:sz w:val="22"/>
          <w:szCs w:val="22"/>
        </w:rPr>
        <w:t xml:space="preserve"> domaćem i stranom tržištu novca i kapitala, izvještaj o korištenju sredstava fondova Europske unije, izvještaj o danim zajmovima i potraživanjima po danim zajmovima, izvještaj o stanju potraživanja i dospjelih obveza te o stanju potencijalnih obveza po osnovi sudskih sporova i izvještaj o danim jamstvima i plaćanjima po protestiranim jamstvima</w:t>
      </w:r>
      <w:r>
        <w:rPr>
          <w:rFonts w:ascii="Arial" w:hAnsi="Arial" w:cs="Arial"/>
          <w:sz w:val="22"/>
          <w:szCs w:val="22"/>
        </w:rPr>
        <w:t>.</w:t>
      </w:r>
    </w:p>
    <w:p w:rsidR="00DD0470" w:rsidRDefault="00DD0470" w:rsidP="00DD0470">
      <w:pPr>
        <w:jc w:val="both"/>
        <w:rPr>
          <w:rFonts w:ascii="Arial" w:hAnsi="Arial" w:cs="Arial"/>
          <w:sz w:val="22"/>
          <w:szCs w:val="22"/>
        </w:rPr>
      </w:pPr>
    </w:p>
    <w:p w:rsidR="00DD0470" w:rsidRDefault="00DD04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DD0470" w:rsidRDefault="00DD0470" w:rsidP="00DD047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4537"/>
        <w:gridCol w:w="1217"/>
        <w:gridCol w:w="1217"/>
        <w:gridCol w:w="1217"/>
        <w:gridCol w:w="1217"/>
        <w:gridCol w:w="1086"/>
      </w:tblGrid>
      <w:tr w:rsidR="00C3345E" w:rsidRPr="008C7D6A" w:rsidTr="00817C50">
        <w:trPr>
          <w:trHeight w:val="255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45E" w:rsidRPr="008C7D6A" w:rsidRDefault="00C3345E" w:rsidP="00817C50">
            <w:pPr>
              <w:ind w:left="-112"/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  <w:r w:rsidRPr="008C7D6A">
              <w:rPr>
                <w:rFonts w:ascii="Arial" w:eastAsia="Times New Roman" w:hAnsi="Arial"/>
                <w:b/>
                <w:sz w:val="22"/>
                <w:szCs w:val="22"/>
              </w:rPr>
              <w:t>I. OPĆI DIO</w:t>
            </w:r>
          </w:p>
        </w:tc>
      </w:tr>
      <w:tr w:rsidR="008C7D6A" w:rsidRPr="008C7D6A" w:rsidTr="00817C50">
        <w:trPr>
          <w:trHeight w:val="255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D6A" w:rsidRPr="008C7D6A" w:rsidRDefault="008C7D6A" w:rsidP="00817C50">
            <w:pPr>
              <w:ind w:left="-112"/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</w:p>
        </w:tc>
      </w:tr>
      <w:tr w:rsidR="00C3345E" w:rsidRPr="00E620AB" w:rsidTr="00817C50">
        <w:trPr>
          <w:trHeight w:val="76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C3345E" w:rsidRPr="00E620AB" w:rsidRDefault="00C3345E" w:rsidP="00817C50">
            <w:pPr>
              <w:jc w:val="center"/>
              <w:rPr>
                <w:rFonts w:ascii="Arial" w:eastAsia="Times New Roman" w:hAnsi="Arial"/>
                <w:bCs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Cs/>
                <w:sz w:val="20"/>
                <w:szCs w:val="20"/>
              </w:rPr>
              <w:t>Račun / opis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C3345E" w:rsidRPr="00E620AB" w:rsidRDefault="00C3345E" w:rsidP="00C3345E">
            <w:pPr>
              <w:jc w:val="center"/>
              <w:rPr>
                <w:rFonts w:ascii="Arial" w:eastAsia="Times New Roman" w:hAnsi="Arial"/>
                <w:bCs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Cs/>
                <w:sz w:val="20"/>
                <w:szCs w:val="20"/>
              </w:rPr>
              <w:t>Izvršenje 202</w:t>
            </w:r>
            <w:r>
              <w:rPr>
                <w:rFonts w:ascii="Arial" w:eastAsia="Times New Roman" w:hAnsi="Arial"/>
                <w:bCs/>
                <w:sz w:val="20"/>
                <w:szCs w:val="20"/>
              </w:rPr>
              <w:t>5</w:t>
            </w:r>
            <w:r w:rsidRPr="00E620AB">
              <w:rPr>
                <w:rFonts w:ascii="Arial" w:eastAsia="Times New Roman" w:hAnsi="Arial"/>
                <w:bCs/>
                <w:sz w:val="20"/>
                <w:szCs w:val="20"/>
              </w:rPr>
              <w:t>.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C3345E" w:rsidRPr="00E620AB" w:rsidRDefault="00C3345E" w:rsidP="00C3345E">
            <w:pPr>
              <w:jc w:val="center"/>
              <w:rPr>
                <w:rFonts w:ascii="Arial" w:eastAsia="Times New Roman" w:hAnsi="Arial"/>
                <w:bCs/>
                <w:sz w:val="20"/>
                <w:szCs w:val="20"/>
              </w:rPr>
            </w:pPr>
            <w:r w:rsidRPr="00C3345E">
              <w:rPr>
                <w:rFonts w:ascii="Arial" w:eastAsia="Times New Roman" w:hAnsi="Arial"/>
                <w:bCs/>
                <w:sz w:val="20"/>
                <w:szCs w:val="20"/>
              </w:rPr>
              <w:t>Izvorni plan 2026.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C3345E" w:rsidRPr="00E620AB" w:rsidRDefault="00C3345E" w:rsidP="00817C50">
            <w:pPr>
              <w:jc w:val="center"/>
              <w:rPr>
                <w:rFonts w:ascii="Arial" w:eastAsia="Times New Roman" w:hAnsi="Arial"/>
                <w:bCs/>
                <w:sz w:val="20"/>
                <w:szCs w:val="20"/>
              </w:rPr>
            </w:pPr>
            <w:r w:rsidRPr="00C3345E">
              <w:rPr>
                <w:rFonts w:ascii="Arial" w:eastAsia="Times New Roman" w:hAnsi="Arial"/>
                <w:bCs/>
                <w:sz w:val="20"/>
                <w:szCs w:val="20"/>
              </w:rPr>
              <w:t>Izvršenje 2026.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C3345E" w:rsidRPr="00E620AB" w:rsidRDefault="00C3345E" w:rsidP="00817C50">
            <w:pPr>
              <w:jc w:val="center"/>
              <w:rPr>
                <w:rFonts w:ascii="Arial" w:eastAsia="Times New Roman" w:hAnsi="Arial"/>
                <w:bCs/>
                <w:sz w:val="20"/>
                <w:szCs w:val="20"/>
              </w:rPr>
            </w:pPr>
            <w:r w:rsidRPr="00C3345E">
              <w:rPr>
                <w:rFonts w:ascii="Arial" w:eastAsia="Times New Roman" w:hAnsi="Arial"/>
                <w:bCs/>
                <w:sz w:val="20"/>
                <w:szCs w:val="20"/>
              </w:rPr>
              <w:t>Indeks  3/1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C3345E" w:rsidRPr="00E620AB" w:rsidRDefault="00C3345E" w:rsidP="00817C50">
            <w:pPr>
              <w:jc w:val="center"/>
              <w:rPr>
                <w:rFonts w:ascii="Arial" w:eastAsia="Times New Roman" w:hAnsi="Arial"/>
                <w:bCs/>
                <w:sz w:val="20"/>
                <w:szCs w:val="20"/>
              </w:rPr>
            </w:pPr>
            <w:r w:rsidRPr="00C3345E">
              <w:rPr>
                <w:rFonts w:ascii="Arial" w:eastAsia="Times New Roman" w:hAnsi="Arial"/>
                <w:bCs/>
                <w:sz w:val="20"/>
                <w:szCs w:val="20"/>
              </w:rPr>
              <w:t>Indeks  3/2</w:t>
            </w:r>
          </w:p>
        </w:tc>
      </w:tr>
      <w:tr w:rsidR="00C3345E" w:rsidRPr="00E620AB" w:rsidTr="00817C50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C3345E" w:rsidRPr="00E620AB" w:rsidRDefault="00C3345E" w:rsidP="00817C50">
            <w:pPr>
              <w:rPr>
                <w:rFonts w:ascii="Arial" w:eastAsia="Times New Roman" w:hAnsi="Arial"/>
                <w:bCs/>
                <w:color w:val="FFFFFF"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Cs/>
                <w:color w:val="FFFFFF"/>
                <w:sz w:val="20"/>
                <w:szCs w:val="20"/>
              </w:rPr>
              <w:t>A. RAČUN PRIHODA I RASHODA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C3345E" w:rsidRPr="00E620AB" w:rsidRDefault="00C3345E" w:rsidP="00817C50">
            <w:pPr>
              <w:jc w:val="center"/>
              <w:rPr>
                <w:rFonts w:ascii="Arial" w:eastAsia="Times New Roman" w:hAnsi="Arial"/>
                <w:bCs/>
                <w:color w:val="FFFFFF"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C3345E" w:rsidRPr="00E620AB" w:rsidRDefault="00C3345E" w:rsidP="00817C50">
            <w:pPr>
              <w:jc w:val="center"/>
              <w:rPr>
                <w:rFonts w:ascii="Arial" w:eastAsia="Times New Roman" w:hAnsi="Arial"/>
                <w:bCs/>
                <w:color w:val="FFFFFF"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C3345E" w:rsidRPr="00E620AB" w:rsidRDefault="00C3345E" w:rsidP="00817C50">
            <w:pPr>
              <w:jc w:val="center"/>
              <w:rPr>
                <w:rFonts w:ascii="Arial" w:eastAsia="Times New Roman" w:hAnsi="Arial"/>
                <w:bCs/>
                <w:color w:val="FFFFFF"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C3345E" w:rsidRPr="00E620AB" w:rsidRDefault="00C3345E" w:rsidP="00817C50">
            <w:pPr>
              <w:jc w:val="center"/>
              <w:rPr>
                <w:rFonts w:ascii="Arial" w:eastAsia="Times New Roman" w:hAnsi="Arial"/>
                <w:bCs/>
                <w:color w:val="FFFFFF"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C3345E" w:rsidRPr="00E620AB" w:rsidRDefault="00C3345E" w:rsidP="00817C50">
            <w:pPr>
              <w:jc w:val="center"/>
              <w:rPr>
                <w:rFonts w:ascii="Arial" w:eastAsia="Times New Roman" w:hAnsi="Arial"/>
                <w:bCs/>
                <w:color w:val="FFFFFF"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Cs/>
                <w:color w:val="FFFFFF"/>
                <w:sz w:val="20"/>
                <w:szCs w:val="20"/>
              </w:rPr>
              <w:t>5</w:t>
            </w:r>
          </w:p>
        </w:tc>
      </w:tr>
      <w:tr w:rsidR="00817C50" w:rsidRPr="00E620AB" w:rsidTr="00817C50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620AB" w:rsidRDefault="00817C50" w:rsidP="00817C50">
            <w:pPr>
              <w:rPr>
                <w:rFonts w:ascii="Arial" w:eastAsia="Times New Roman" w:hAnsi="Arial"/>
                <w:bCs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Cs/>
                <w:sz w:val="20"/>
                <w:szCs w:val="20"/>
              </w:rPr>
              <w:t>6 Prihodi poslovanja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C3345E" w:rsidRDefault="00817C5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3345E">
              <w:rPr>
                <w:rFonts w:ascii="Arial" w:hAnsi="Arial" w:cs="Arial"/>
                <w:bCs/>
                <w:sz w:val="20"/>
                <w:szCs w:val="20"/>
              </w:rPr>
              <w:t>358.371,50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C3345E" w:rsidRDefault="00817C5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3345E">
              <w:rPr>
                <w:rFonts w:ascii="Arial" w:hAnsi="Arial" w:cs="Arial"/>
                <w:bCs/>
                <w:sz w:val="20"/>
                <w:szCs w:val="20"/>
              </w:rPr>
              <w:t>897.470,00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17C50">
              <w:rPr>
                <w:rFonts w:ascii="Arial" w:hAnsi="Arial" w:cs="Arial"/>
                <w:bCs/>
                <w:sz w:val="20"/>
                <w:szCs w:val="20"/>
              </w:rPr>
              <w:t>412.166,65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17C50">
              <w:rPr>
                <w:rFonts w:ascii="Arial" w:hAnsi="Arial" w:cs="Arial"/>
                <w:bCs/>
                <w:sz w:val="20"/>
                <w:szCs w:val="20"/>
              </w:rPr>
              <w:t>115,01%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17C50">
              <w:rPr>
                <w:rFonts w:ascii="Arial" w:hAnsi="Arial" w:cs="Arial"/>
                <w:bCs/>
                <w:sz w:val="20"/>
                <w:szCs w:val="20"/>
              </w:rPr>
              <w:t>45,93%</w:t>
            </w:r>
          </w:p>
        </w:tc>
      </w:tr>
      <w:tr w:rsidR="00817C50" w:rsidRPr="00E620AB" w:rsidTr="00817C50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620AB" w:rsidRDefault="00817C50" w:rsidP="00817C50">
            <w:pPr>
              <w:rPr>
                <w:rFonts w:ascii="Arial" w:eastAsia="Times New Roman" w:hAnsi="Arial"/>
                <w:bCs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Cs/>
                <w:sz w:val="20"/>
                <w:szCs w:val="20"/>
              </w:rPr>
              <w:t>7 Prihodi od prodaje nefinancijske imovine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C3345E" w:rsidRDefault="00817C5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3345E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C3345E" w:rsidRDefault="00817C5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3345E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17C50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17C50" w:rsidRPr="00E620AB" w:rsidTr="00817C50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620AB" w:rsidRDefault="00817C50" w:rsidP="00817C50">
            <w:pPr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/>
                <w:bCs/>
                <w:sz w:val="20"/>
                <w:szCs w:val="20"/>
              </w:rPr>
              <w:t xml:space="preserve"> UKUPNI PRIHODI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Default="00817C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358.371,50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Default="00817C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897.470,00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Default="00817C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412.166,65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Default="00817C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115,01%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Default="00817C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45,93%</w:t>
            </w:r>
          </w:p>
        </w:tc>
      </w:tr>
      <w:tr w:rsidR="00817C50" w:rsidRPr="00E620AB" w:rsidTr="00817C50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620AB" w:rsidRDefault="00817C50" w:rsidP="00817C50">
            <w:pPr>
              <w:rPr>
                <w:rFonts w:ascii="Arial" w:eastAsia="Times New Roman" w:hAnsi="Arial"/>
                <w:bCs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C3345E" w:rsidRDefault="00817C5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3345E">
              <w:rPr>
                <w:rFonts w:ascii="Arial" w:hAnsi="Arial" w:cs="Arial"/>
                <w:bCs/>
                <w:sz w:val="20"/>
                <w:szCs w:val="20"/>
              </w:rPr>
              <w:t>355.927,40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C3345E" w:rsidRDefault="00817C5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3345E">
              <w:rPr>
                <w:rFonts w:ascii="Arial" w:hAnsi="Arial" w:cs="Arial"/>
                <w:bCs/>
                <w:sz w:val="20"/>
                <w:szCs w:val="20"/>
              </w:rPr>
              <w:t>899.470,00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17C50">
              <w:rPr>
                <w:rFonts w:ascii="Arial" w:hAnsi="Arial" w:cs="Arial"/>
                <w:bCs/>
                <w:sz w:val="20"/>
                <w:szCs w:val="20"/>
              </w:rPr>
              <w:t>374.722,23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17C50">
              <w:rPr>
                <w:rFonts w:ascii="Arial" w:hAnsi="Arial" w:cs="Arial"/>
                <w:bCs/>
                <w:sz w:val="20"/>
                <w:szCs w:val="20"/>
              </w:rPr>
              <w:t>105,28%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17C50">
              <w:rPr>
                <w:rFonts w:ascii="Arial" w:hAnsi="Arial" w:cs="Arial"/>
                <w:bCs/>
                <w:sz w:val="20"/>
                <w:szCs w:val="20"/>
              </w:rPr>
              <w:t>41,66%</w:t>
            </w:r>
          </w:p>
        </w:tc>
      </w:tr>
      <w:tr w:rsidR="00817C50" w:rsidRPr="00E620AB" w:rsidTr="00817C50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620AB" w:rsidRDefault="00817C50" w:rsidP="00817C50">
            <w:pPr>
              <w:rPr>
                <w:rFonts w:ascii="Arial" w:eastAsia="Times New Roman" w:hAnsi="Arial"/>
                <w:bCs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C3345E" w:rsidRDefault="00817C5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3345E">
              <w:rPr>
                <w:rFonts w:ascii="Arial" w:hAnsi="Arial" w:cs="Arial"/>
                <w:bCs/>
                <w:sz w:val="20"/>
                <w:szCs w:val="20"/>
              </w:rPr>
              <w:t>5.285,00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C3345E" w:rsidRDefault="00817C5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3345E">
              <w:rPr>
                <w:rFonts w:ascii="Arial" w:hAnsi="Arial" w:cs="Arial"/>
                <w:bCs/>
                <w:sz w:val="20"/>
                <w:szCs w:val="20"/>
              </w:rPr>
              <w:t>22.000,00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17C50">
              <w:rPr>
                <w:rFonts w:ascii="Arial" w:hAnsi="Arial" w:cs="Arial"/>
                <w:bCs/>
                <w:sz w:val="20"/>
                <w:szCs w:val="20"/>
              </w:rPr>
              <w:t>3.832,44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17C50">
              <w:rPr>
                <w:rFonts w:ascii="Arial" w:hAnsi="Arial" w:cs="Arial"/>
                <w:bCs/>
                <w:sz w:val="20"/>
                <w:szCs w:val="20"/>
              </w:rPr>
              <w:t>72,52%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17C50">
              <w:rPr>
                <w:rFonts w:ascii="Arial" w:hAnsi="Arial" w:cs="Arial"/>
                <w:bCs/>
                <w:sz w:val="20"/>
                <w:szCs w:val="20"/>
              </w:rPr>
              <w:t>17,42%</w:t>
            </w:r>
          </w:p>
        </w:tc>
      </w:tr>
      <w:tr w:rsidR="00817C50" w:rsidRPr="00E620AB" w:rsidTr="00817C50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620AB" w:rsidRDefault="00817C50" w:rsidP="00817C50">
            <w:pPr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/>
                <w:bCs/>
                <w:sz w:val="20"/>
                <w:szCs w:val="20"/>
              </w:rPr>
              <w:t xml:space="preserve"> UKUPNI RASHODI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Default="00817C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361.212,40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Default="00817C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921.470,00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Default="00817C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378.554,67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Default="00817C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104,80%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Default="00817C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41,08%</w:t>
            </w:r>
          </w:p>
        </w:tc>
      </w:tr>
      <w:tr w:rsidR="00817C50" w:rsidRPr="00E620AB" w:rsidTr="00817C50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620AB" w:rsidRDefault="00817C50" w:rsidP="00817C50">
            <w:pPr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/>
                <w:bCs/>
                <w:sz w:val="20"/>
                <w:szCs w:val="20"/>
              </w:rPr>
              <w:t xml:space="preserve"> VIŠAK / MANJAK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Default="00817C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-2.840,90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Default="00817C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-24.000,00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Default="00817C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33.611,98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Default="00817C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-1183,15%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Default="00817C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-140,05%</w:t>
            </w:r>
          </w:p>
        </w:tc>
      </w:tr>
      <w:tr w:rsidR="00C3345E" w:rsidRPr="00E620AB" w:rsidTr="00817C50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C3345E" w:rsidRPr="00E620AB" w:rsidRDefault="00C3345E" w:rsidP="00817C50">
            <w:pPr>
              <w:rPr>
                <w:rFonts w:ascii="Arial" w:eastAsia="Times New Roman" w:hAnsi="Arial"/>
                <w:bCs/>
                <w:color w:val="FFFFFF"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Cs/>
                <w:color w:val="FFFFFF"/>
                <w:sz w:val="20"/>
                <w:szCs w:val="20"/>
              </w:rPr>
              <w:t>B. RAČUN ZADUŽIVANJA / FINANCIRANJA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C3345E" w:rsidRDefault="00C3345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C3345E" w:rsidRDefault="00C3345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C3345E" w:rsidRDefault="00C3345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C3345E" w:rsidRPr="00E620AB" w:rsidRDefault="00C3345E" w:rsidP="00817C50">
            <w:pPr>
              <w:rPr>
                <w:rFonts w:ascii="Arial" w:eastAsia="Times New Roman" w:hAnsi="Arial"/>
                <w:bCs/>
                <w:color w:val="FFFFFF"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C3345E" w:rsidRPr="00E620AB" w:rsidRDefault="00C3345E" w:rsidP="00817C50">
            <w:pPr>
              <w:rPr>
                <w:rFonts w:ascii="Arial" w:eastAsia="Times New Roman" w:hAnsi="Arial"/>
                <w:bCs/>
                <w:color w:val="FFFFFF"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C3345E" w:rsidRPr="00E620AB" w:rsidTr="00817C50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45E" w:rsidRPr="00E620AB" w:rsidRDefault="00C3345E" w:rsidP="00817C50">
            <w:pPr>
              <w:rPr>
                <w:rFonts w:ascii="Arial" w:eastAsia="Times New Roman" w:hAnsi="Arial"/>
                <w:bCs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Cs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45E" w:rsidRPr="00C3345E" w:rsidRDefault="00C3345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3345E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45E" w:rsidRPr="00C3345E" w:rsidRDefault="00C3345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3345E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45E" w:rsidRPr="00817C50" w:rsidRDefault="00C3345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17C50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45E" w:rsidRPr="00E620AB" w:rsidRDefault="00C3345E" w:rsidP="00817C50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Cs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45E" w:rsidRPr="00E620AB" w:rsidRDefault="00C3345E" w:rsidP="00817C50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Cs/>
                <w:sz w:val="20"/>
                <w:szCs w:val="20"/>
              </w:rPr>
              <w:t>0,00</w:t>
            </w:r>
          </w:p>
        </w:tc>
      </w:tr>
      <w:tr w:rsidR="00C3345E" w:rsidRPr="00E620AB" w:rsidTr="00817C50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45E" w:rsidRPr="00E620AB" w:rsidRDefault="00C3345E" w:rsidP="00817C50">
            <w:pPr>
              <w:rPr>
                <w:rFonts w:ascii="Arial" w:eastAsia="Times New Roman" w:hAnsi="Arial"/>
                <w:bCs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45E" w:rsidRPr="00C3345E" w:rsidRDefault="00C3345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3345E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45E" w:rsidRPr="00C3345E" w:rsidRDefault="00C3345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3345E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45E" w:rsidRPr="00817C50" w:rsidRDefault="00C3345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17C50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45E" w:rsidRPr="00E620AB" w:rsidRDefault="00C3345E" w:rsidP="00817C50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Cs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45E" w:rsidRPr="00E620AB" w:rsidRDefault="00C3345E" w:rsidP="00817C50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Cs/>
                <w:sz w:val="20"/>
                <w:szCs w:val="20"/>
              </w:rPr>
              <w:t>0,00</w:t>
            </w:r>
          </w:p>
        </w:tc>
      </w:tr>
      <w:tr w:rsidR="00C3345E" w:rsidRPr="00E620AB" w:rsidTr="00817C50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45E" w:rsidRPr="00E620AB" w:rsidRDefault="00C3345E" w:rsidP="00817C50">
            <w:pPr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/>
                <w:bCs/>
                <w:sz w:val="20"/>
                <w:szCs w:val="20"/>
              </w:rPr>
              <w:t xml:space="preserve"> </w:t>
            </w:r>
            <w:r w:rsidR="0074586A" w:rsidRPr="0074586A">
              <w:rPr>
                <w:rFonts w:ascii="Arial" w:eastAsia="Times New Roman" w:hAnsi="Arial"/>
                <w:b/>
                <w:bCs/>
                <w:sz w:val="20"/>
                <w:szCs w:val="20"/>
              </w:rPr>
              <w:t>NETO ZADUŽIVANJE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45E" w:rsidRDefault="00C334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45E" w:rsidRDefault="00C334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45E" w:rsidRDefault="00C334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45E" w:rsidRPr="00E620AB" w:rsidRDefault="00C3345E" w:rsidP="00817C50">
            <w:pPr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45E" w:rsidRPr="00E620AB" w:rsidRDefault="00C3345E" w:rsidP="00817C50">
            <w:pPr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/>
                <w:bCs/>
                <w:sz w:val="20"/>
                <w:szCs w:val="20"/>
              </w:rPr>
              <w:t>0,00</w:t>
            </w:r>
          </w:p>
        </w:tc>
      </w:tr>
      <w:tr w:rsidR="0074586A" w:rsidRPr="00E620AB" w:rsidTr="00817C50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86A" w:rsidRPr="00E620AB" w:rsidRDefault="0074586A" w:rsidP="00817C50">
            <w:pPr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74586A">
              <w:rPr>
                <w:rFonts w:ascii="Arial" w:eastAsia="Times New Roman" w:hAnsi="Arial"/>
                <w:b/>
                <w:bCs/>
                <w:sz w:val="20"/>
                <w:szCs w:val="20"/>
              </w:rPr>
              <w:t>UKUPNI DONOS VIŠKA / MANJKA IZ PRETHODNE(IH) GODINA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86A" w:rsidRPr="00FD7E23" w:rsidRDefault="0074586A" w:rsidP="00786B17">
            <w:pPr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53.538,27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86A" w:rsidRPr="00FD7E23" w:rsidRDefault="0074586A" w:rsidP="00786B17">
            <w:pPr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33.538,27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86A" w:rsidRPr="00FD7E23" w:rsidRDefault="0074586A" w:rsidP="00786B17">
            <w:pPr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49.948,56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86A" w:rsidRPr="00E620AB" w:rsidRDefault="00786044" w:rsidP="00817C50">
            <w:pPr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93,30%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86A" w:rsidRPr="00E620AB" w:rsidRDefault="00786044" w:rsidP="00817C50">
            <w:pPr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148,93%</w:t>
            </w:r>
          </w:p>
        </w:tc>
      </w:tr>
      <w:tr w:rsidR="0074586A" w:rsidRPr="00E620AB" w:rsidTr="00817C50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6A" w:rsidRPr="00E620AB" w:rsidRDefault="0074586A" w:rsidP="00817C50">
            <w:pPr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74586A">
              <w:rPr>
                <w:rFonts w:ascii="Arial" w:eastAsia="Times New Roman" w:hAnsi="Arial"/>
                <w:b/>
                <w:bCs/>
                <w:sz w:val="20"/>
                <w:szCs w:val="20"/>
              </w:rPr>
              <w:t>VIŠAK / MANJAK IZ PRETHODNE(IH) GODINE KOJI ĆE SE POKRITI / RASPOREDITI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6A" w:rsidRPr="00FD7E23" w:rsidRDefault="0074586A" w:rsidP="00786B17">
            <w:pPr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6A" w:rsidRPr="00FD7E23" w:rsidRDefault="0074586A" w:rsidP="00786B17">
            <w:pPr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-24.000,00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6A" w:rsidRPr="00FD7E23" w:rsidRDefault="0074586A" w:rsidP="00786B17">
            <w:pPr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6A" w:rsidRPr="00E620AB" w:rsidRDefault="0074586A" w:rsidP="00817C50">
            <w:pPr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6A" w:rsidRPr="00E620AB" w:rsidRDefault="0074586A" w:rsidP="00817C50">
            <w:pPr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/>
                <w:bCs/>
                <w:sz w:val="20"/>
                <w:szCs w:val="20"/>
              </w:rPr>
              <w:t>0,00</w:t>
            </w:r>
          </w:p>
        </w:tc>
      </w:tr>
      <w:tr w:rsidR="0074586A" w:rsidRPr="00E620AB" w:rsidTr="00817C50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4586A" w:rsidRPr="00E620AB" w:rsidRDefault="0074586A" w:rsidP="00817C50">
            <w:pPr>
              <w:rPr>
                <w:rFonts w:ascii="Arial" w:eastAsia="Times New Roman" w:hAnsi="Arial"/>
                <w:bCs/>
                <w:color w:val="FFFFFF"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Cs/>
                <w:color w:val="FFFFFF"/>
                <w:sz w:val="20"/>
                <w:szCs w:val="20"/>
              </w:rPr>
              <w:t xml:space="preserve">C. </w:t>
            </w:r>
            <w:r w:rsidRPr="0074586A">
              <w:rPr>
                <w:rFonts w:ascii="Arial" w:eastAsia="Times New Roman" w:hAnsi="Arial"/>
                <w:bCs/>
                <w:color w:val="FFFFFF"/>
                <w:sz w:val="20"/>
                <w:szCs w:val="20"/>
              </w:rPr>
              <w:t>VIŠAK / MANJAK + NETO ZADUŽIVANJE / FINANCIRANJE + KORIŠTENO U PRETHODNIM GODINAMA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4586A" w:rsidRPr="00E620AB" w:rsidRDefault="0074586A" w:rsidP="00817C50">
            <w:pPr>
              <w:rPr>
                <w:rFonts w:ascii="Arial" w:eastAsia="Times New Roman" w:hAnsi="Arial"/>
                <w:bCs/>
                <w:color w:val="FFFFFF"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4586A" w:rsidRPr="00E620AB" w:rsidRDefault="0074586A" w:rsidP="00817C50">
            <w:pPr>
              <w:rPr>
                <w:rFonts w:ascii="Arial" w:eastAsia="Times New Roman" w:hAnsi="Arial"/>
                <w:bCs/>
                <w:color w:val="FFFFFF"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4586A" w:rsidRPr="00E620AB" w:rsidRDefault="0074586A" w:rsidP="00817C50">
            <w:pPr>
              <w:rPr>
                <w:rFonts w:ascii="Arial" w:eastAsia="Times New Roman" w:hAnsi="Arial"/>
                <w:bCs/>
                <w:color w:val="FFFFFF"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4586A" w:rsidRPr="00E620AB" w:rsidRDefault="0074586A" w:rsidP="00817C50">
            <w:pPr>
              <w:rPr>
                <w:rFonts w:ascii="Arial" w:eastAsia="Times New Roman" w:hAnsi="Arial"/>
                <w:bCs/>
                <w:color w:val="FFFFFF"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4586A" w:rsidRPr="00E620AB" w:rsidRDefault="0074586A" w:rsidP="00817C50">
            <w:pPr>
              <w:rPr>
                <w:rFonts w:ascii="Arial" w:eastAsia="Times New Roman" w:hAnsi="Arial"/>
                <w:bCs/>
                <w:color w:val="FFFFFF"/>
                <w:sz w:val="20"/>
                <w:szCs w:val="20"/>
              </w:rPr>
            </w:pPr>
            <w:r w:rsidRPr="00E620AB">
              <w:rPr>
                <w:rFonts w:ascii="Arial" w:eastAsia="Times New Roman" w:hAnsi="Arial"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74586A" w:rsidRPr="00FD7E23" w:rsidTr="00FD7E23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86A" w:rsidRPr="00FD7E23" w:rsidRDefault="0074586A" w:rsidP="00817C50">
            <w:pPr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74586A">
              <w:rPr>
                <w:rFonts w:ascii="Arial" w:eastAsia="Times New Roman" w:hAnsi="Arial"/>
                <w:b/>
                <w:bCs/>
                <w:sz w:val="20"/>
                <w:szCs w:val="20"/>
              </w:rPr>
              <w:t>REZULTAT GODINE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86A" w:rsidRPr="00FD7E23" w:rsidRDefault="0074586A" w:rsidP="00786B17">
            <w:pPr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50.697,37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86A" w:rsidRPr="00FD7E23" w:rsidRDefault="0074586A" w:rsidP="00786B17">
            <w:pPr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9.538,27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86A" w:rsidRPr="00FD7E23" w:rsidRDefault="0074586A" w:rsidP="00786B17">
            <w:pPr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>83.560,54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86A" w:rsidRPr="00FD7E23" w:rsidRDefault="0074586A" w:rsidP="00817C50">
            <w:pPr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86A" w:rsidRPr="00FD7E23" w:rsidRDefault="0074586A" w:rsidP="00817C50">
            <w:pPr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</w:tr>
    </w:tbl>
    <w:p w:rsidR="00C3345E" w:rsidRDefault="00C3345E" w:rsidP="007014A3">
      <w:pPr>
        <w:jc w:val="both"/>
        <w:rPr>
          <w:rFonts w:ascii="Arial" w:hAnsi="Arial" w:cs="Arial"/>
          <w:sz w:val="22"/>
          <w:szCs w:val="22"/>
        </w:rPr>
      </w:pPr>
    </w:p>
    <w:p w:rsidR="004547E4" w:rsidRDefault="004547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C3345E" w:rsidRDefault="00C3345E" w:rsidP="007014A3">
      <w:pPr>
        <w:jc w:val="both"/>
        <w:rPr>
          <w:rFonts w:ascii="Arial" w:hAnsi="Arial" w:cs="Arial"/>
          <w:sz w:val="22"/>
          <w:szCs w:val="22"/>
        </w:rPr>
      </w:pPr>
    </w:p>
    <w:p w:rsidR="00817C50" w:rsidRPr="00E620AB" w:rsidRDefault="00817C50" w:rsidP="00817C50">
      <w:pPr>
        <w:pStyle w:val="Standard"/>
        <w:spacing w:line="276" w:lineRule="auto"/>
        <w:jc w:val="center"/>
        <w:rPr>
          <w:rFonts w:ascii="Arial" w:hAnsi="Arial"/>
          <w:sz w:val="22"/>
          <w:szCs w:val="22"/>
        </w:rPr>
      </w:pPr>
      <w:r w:rsidRPr="00E620AB">
        <w:rPr>
          <w:rFonts w:ascii="Arial" w:hAnsi="Arial"/>
          <w:sz w:val="22"/>
          <w:szCs w:val="22"/>
        </w:rPr>
        <w:t>A. RAČUN PRIHODA I RASHODA PREMA EKONOMSKOJ KLASIFIKACIJI</w:t>
      </w:r>
    </w:p>
    <w:tbl>
      <w:tblPr>
        <w:tblW w:w="10503" w:type="dxa"/>
        <w:tblInd w:w="-318" w:type="dxa"/>
        <w:tblLook w:val="04A0" w:firstRow="1" w:lastRow="0" w:firstColumn="1" w:lastColumn="0" w:noHBand="0" w:noVBand="1"/>
      </w:tblPr>
      <w:tblGrid>
        <w:gridCol w:w="4551"/>
        <w:gridCol w:w="1276"/>
        <w:gridCol w:w="1276"/>
        <w:gridCol w:w="1276"/>
        <w:gridCol w:w="1229"/>
        <w:gridCol w:w="895"/>
      </w:tblGrid>
      <w:tr w:rsidR="00817C50" w:rsidRPr="00313E6A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817C50" w:rsidRPr="00313E6A" w:rsidRDefault="00817C50" w:rsidP="00E12ED5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13E6A">
              <w:rPr>
                <w:rFonts w:ascii="Arial" w:eastAsia="Times New Roman" w:hAnsi="Arial" w:cs="Arial"/>
                <w:bCs/>
                <w:sz w:val="20"/>
                <w:szCs w:val="20"/>
              </w:rPr>
              <w:t>Račun / opis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817C50" w:rsidRPr="00313E6A" w:rsidRDefault="00817C50" w:rsidP="00E12ED5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13E6A">
              <w:rPr>
                <w:rFonts w:ascii="Arial" w:eastAsia="Times New Roman" w:hAnsi="Arial" w:cs="Arial"/>
                <w:bCs/>
                <w:sz w:val="20"/>
                <w:szCs w:val="20"/>
              </w:rPr>
              <w:t>Izvršenje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817C50" w:rsidRPr="00313E6A" w:rsidRDefault="00817C50" w:rsidP="00E12ED5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13E6A">
              <w:rPr>
                <w:rFonts w:ascii="Arial" w:eastAsia="Times New Roman" w:hAnsi="Arial" w:cs="Arial"/>
                <w:bCs/>
                <w:sz w:val="20"/>
                <w:szCs w:val="20"/>
              </w:rPr>
              <w:t>Izvorni plan 2026.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817C50" w:rsidRPr="00313E6A" w:rsidRDefault="00817C50" w:rsidP="00E12ED5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13E6A">
              <w:rPr>
                <w:rFonts w:ascii="Arial" w:eastAsia="Times New Roman" w:hAnsi="Arial" w:cs="Arial"/>
                <w:bCs/>
                <w:sz w:val="20"/>
                <w:szCs w:val="20"/>
              </w:rPr>
              <w:t>Izvršenje 2026.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817C50" w:rsidRPr="00313E6A" w:rsidRDefault="00817C50" w:rsidP="00E12ED5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13E6A">
              <w:rPr>
                <w:rFonts w:ascii="Arial" w:eastAsia="Times New Roman" w:hAnsi="Arial" w:cs="Arial"/>
                <w:bCs/>
                <w:sz w:val="20"/>
                <w:szCs w:val="20"/>
              </w:rPr>
              <w:t>Indeks  3/1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817C50" w:rsidRPr="00313E6A" w:rsidRDefault="00817C50" w:rsidP="00E12ED5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13E6A">
              <w:rPr>
                <w:rFonts w:ascii="Arial" w:eastAsia="Times New Roman" w:hAnsi="Arial" w:cs="Arial"/>
                <w:bCs/>
                <w:sz w:val="20"/>
                <w:szCs w:val="20"/>
              </w:rPr>
              <w:t>Indeks  3/2</w:t>
            </w: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17C50" w:rsidRPr="00817C50" w:rsidRDefault="00817C50" w:rsidP="00817C50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A. RAČUN PRIHODA I RASHODA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17C50" w:rsidRPr="00817C50" w:rsidRDefault="00817C50" w:rsidP="00817C5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17C50" w:rsidRPr="00817C50" w:rsidRDefault="00817C50" w:rsidP="00817C5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17C50" w:rsidRPr="00817C50" w:rsidRDefault="00817C50" w:rsidP="00817C5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17C50" w:rsidRPr="00817C50" w:rsidRDefault="00817C50" w:rsidP="00817C5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17C50" w:rsidRPr="00817C50" w:rsidRDefault="00817C50" w:rsidP="00817C5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</w:t>
            </w: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Prihodi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358.371,50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897.470,00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412.166,65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115,01%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45,93%</w:t>
            </w: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145,16%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60,00%</w:t>
            </w: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636 Pomoći proračunskim korisnicima iz proračuna koji im nije nadležan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12.400,00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18.000,00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145,16%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6361 Tekuće pomoći proračunskim korisnicima iz proračuna koji im nije nadležan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12.400,00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18.000,00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145,16%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 Prihodi od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641 Prihodi od 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0,07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6413 Kamate na oročena sredstva i depozite po viđenju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0,07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 Prihodi od upravnih i administrativnih pristojbi, pristojbi po posebnim propisima i naknada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27.107,50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30.533,64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112,64%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43,62%</w:t>
            </w: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652 Prihodi po posebnim propisima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27.107,50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30.533,64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112,64%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6526 Ostali nespomenuti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27.107,50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30.533,64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112,64%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 Prihodi od prodaje proizvoda i robe te pruženih usluga, prihodi od donacija te povrati po protestira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1.969,50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2.155,00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109,42%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71,83%</w:t>
            </w: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661 Prihodi od prodaje proizvoda i robe te pruženih usluga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1.969,50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2.155,00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109,42%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6614 Prihodi od prodaje proizvoda i robe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1.564,50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755,00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48,26%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6615 Prihodi od pruženih usluga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405,00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1.400,00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345,68%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316.894,43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794.470,00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361.478,01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114,07%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45,50%</w:t>
            </w: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671 Prihodi iz nadležnog proračuna za financiranje redovne djelatnosti proračunskih korisnika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316.894,43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361.478,01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114,07%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6711 Prihodi iz nadležnog proračuna za financiranje rashoda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316.894,43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361.478,01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114,07%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355.927,40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899.470,00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374.722,23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105,28%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41,66%</w:t>
            </w: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296.533,17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645.780,00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293.122,06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98,85%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45,39%</w:t>
            </w: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311 Plaće (Bruto)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227.814,64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222.100,22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97,49%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3111 Plaće za redovan 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227.814,64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222.100,22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97,49%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312 Ostali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31.737,51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34.375,27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108,31%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3121 Ostali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31.737,51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34.375,27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108,31%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313 Doprinosi na plaće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36.981,02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36.646,57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99,10%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36.981,02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36.646,57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99,10%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12ED5" w:rsidRDefault="00E12ED5"/>
    <w:p w:rsidR="00E12ED5" w:rsidRDefault="00E12ED5">
      <w:r>
        <w:br w:type="page"/>
      </w:r>
    </w:p>
    <w:p w:rsidR="00E12ED5" w:rsidRDefault="00E12ED5"/>
    <w:tbl>
      <w:tblPr>
        <w:tblW w:w="10503" w:type="dxa"/>
        <w:tblInd w:w="-318" w:type="dxa"/>
        <w:tblLook w:val="04A0" w:firstRow="1" w:lastRow="0" w:firstColumn="1" w:lastColumn="0" w:noHBand="0" w:noVBand="1"/>
      </w:tblPr>
      <w:tblGrid>
        <w:gridCol w:w="4551"/>
        <w:gridCol w:w="1276"/>
        <w:gridCol w:w="1276"/>
        <w:gridCol w:w="1276"/>
        <w:gridCol w:w="1229"/>
        <w:gridCol w:w="895"/>
      </w:tblGrid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58.860,50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253.590,00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81.583,07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138,60%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32,17%</w:t>
            </w: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321 Naknade troškova zaposlenima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3.760,11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4.128,60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109,80%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3211 Službena putovanja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312,11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351,60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112,65%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3.448,00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3.677,00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106,64%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3213 Stručno usavršavanje zaposlenika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322 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9.843,87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10.331,74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104,96%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4.198,76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3.421,92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81,50%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3223 Energija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4.981,24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4.622,51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92,80%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3224 Materijal i dijelovi za tekuće i investicijsko održavanje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555,61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1.265,17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227,71%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3225 Sitni inventar i autogume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87,71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907,19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1034,31%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3227 Službena, radna i zaštitna odjeća i obuća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20,55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114,95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559,37%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323 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39.159,85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60.016,77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153,26%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3231 Usluge telefona, interneta, pošte i prijevoza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3.656,65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1.418,86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38,80%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3232 Usluge tekućeg i investicijskog  održavanja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1.877,62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7.048,75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375,41%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3233 Usluge promidžbe i informiranja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31,25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4.274,60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13678,72%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3234 Komunalne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956,06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4.797,11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501,76%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3236 Zdravstvene i veterinarske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416,00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3237 Intelektualne i osobne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17.979,43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30.260,58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168,31%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3238 Računalne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7.127,92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7.727,12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108,41%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3239 Ostale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7.114,92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4.489,75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63,10%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329 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6.096,67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7.105,96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116,55%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3291 Naknade za rad predstavničkih i izvršnih tijela, povjerenstava i slično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5.019,02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4.863,19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96,90%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3292 Premije osiguranja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156,18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451,73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289,24%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3293 Reprezentacija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885,78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1.542,19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174,11%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3295 Pristojbe i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248,85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3299 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35,69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 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533,73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17,10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3,20%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17,10%</w:t>
            </w: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343 Ostali 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533,73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17,10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3,20%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3431 Bankarske usluge i usluge platnog prometa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396,83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3434 Ostali nespomenuti 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136,90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17,10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12,49%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5.285,00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3.832,44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72,52%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17,42%</w:t>
            </w: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5.285,00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3.832,44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72,52%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17,42%</w:t>
            </w: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422 Postrojenja i oprema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5.285,00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3.743,44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70,83%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4221 Uredska oprema i namještaj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1.215,00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4223 Oprema za održavanje i zaštitu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2.528,44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4227 Uređaji, strojevi i oprema za ostale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5.285,00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424 Knjige, umjetnička djela i ostale izložbene vrijednosti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89,00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7C50" w:rsidRPr="00817C50" w:rsidTr="00E12ED5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E12ED5">
            <w:pPr>
              <w:ind w:left="460" w:hanging="460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4241 Knjige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89,00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3345E" w:rsidRDefault="00C3345E" w:rsidP="007014A3">
      <w:pPr>
        <w:jc w:val="both"/>
        <w:rPr>
          <w:rFonts w:ascii="Arial" w:hAnsi="Arial" w:cs="Arial"/>
          <w:sz w:val="22"/>
          <w:szCs w:val="22"/>
        </w:rPr>
      </w:pPr>
    </w:p>
    <w:p w:rsidR="00817C50" w:rsidRDefault="00817C50" w:rsidP="007014A3">
      <w:pPr>
        <w:jc w:val="both"/>
        <w:rPr>
          <w:rFonts w:ascii="Arial" w:hAnsi="Arial" w:cs="Arial"/>
          <w:sz w:val="22"/>
          <w:szCs w:val="22"/>
        </w:rPr>
      </w:pPr>
    </w:p>
    <w:p w:rsidR="00817C50" w:rsidRDefault="00817C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17C50" w:rsidRDefault="00817C50" w:rsidP="007014A3">
      <w:pPr>
        <w:jc w:val="both"/>
        <w:rPr>
          <w:rFonts w:ascii="Arial" w:hAnsi="Arial" w:cs="Arial"/>
          <w:sz w:val="22"/>
          <w:szCs w:val="22"/>
        </w:rPr>
      </w:pPr>
    </w:p>
    <w:p w:rsidR="00817C50" w:rsidRPr="00E620AB" w:rsidRDefault="00817C50" w:rsidP="00817C50">
      <w:pPr>
        <w:pStyle w:val="Standard"/>
        <w:spacing w:line="276" w:lineRule="auto"/>
        <w:jc w:val="center"/>
        <w:rPr>
          <w:rFonts w:ascii="Arial" w:hAnsi="Arial"/>
          <w:sz w:val="22"/>
          <w:szCs w:val="22"/>
        </w:rPr>
      </w:pPr>
      <w:r w:rsidRPr="00E620AB">
        <w:rPr>
          <w:rFonts w:ascii="Arial" w:hAnsi="Arial"/>
          <w:sz w:val="22"/>
          <w:szCs w:val="22"/>
        </w:rPr>
        <w:t>A. RAČUN PRIHODA I RASHODA PREMA IZVORIMA FINANCIRANJA</w:t>
      </w:r>
    </w:p>
    <w:tbl>
      <w:tblPr>
        <w:tblW w:w="10533" w:type="dxa"/>
        <w:tblInd w:w="-318" w:type="dxa"/>
        <w:tblLook w:val="04A0" w:firstRow="1" w:lastRow="0" w:firstColumn="1" w:lastColumn="0" w:noHBand="0" w:noVBand="1"/>
      </w:tblPr>
      <w:tblGrid>
        <w:gridCol w:w="4693"/>
        <w:gridCol w:w="1276"/>
        <w:gridCol w:w="1276"/>
        <w:gridCol w:w="1276"/>
        <w:gridCol w:w="1006"/>
        <w:gridCol w:w="1006"/>
      </w:tblGrid>
      <w:tr w:rsidR="00817C50" w:rsidRPr="00313E6A" w:rsidTr="001D21CC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17C50" w:rsidRPr="00313E6A" w:rsidRDefault="00817C50" w:rsidP="00817C5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13E6A">
              <w:rPr>
                <w:rFonts w:ascii="Arial" w:eastAsia="Times New Roman" w:hAnsi="Arial" w:cs="Arial"/>
                <w:bCs/>
                <w:sz w:val="20"/>
                <w:szCs w:val="20"/>
              </w:rPr>
              <w:t>Račun / opis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17C50" w:rsidRPr="00313E6A" w:rsidRDefault="00817C50" w:rsidP="00817C5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13E6A">
              <w:rPr>
                <w:rFonts w:ascii="Arial" w:eastAsia="Times New Roman" w:hAnsi="Arial" w:cs="Arial"/>
                <w:bCs/>
                <w:sz w:val="20"/>
                <w:szCs w:val="20"/>
              </w:rPr>
              <w:t>Izvršenje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17C50" w:rsidRPr="00313E6A" w:rsidRDefault="00817C50" w:rsidP="00817C5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13E6A">
              <w:rPr>
                <w:rFonts w:ascii="Arial" w:eastAsia="Times New Roman" w:hAnsi="Arial" w:cs="Arial"/>
                <w:bCs/>
                <w:sz w:val="20"/>
                <w:szCs w:val="20"/>
              </w:rPr>
              <w:t>Izvorni plan 2026.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17C50" w:rsidRPr="00313E6A" w:rsidRDefault="00817C50" w:rsidP="00817C5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13E6A">
              <w:rPr>
                <w:rFonts w:ascii="Arial" w:eastAsia="Times New Roman" w:hAnsi="Arial" w:cs="Arial"/>
                <w:bCs/>
                <w:sz w:val="20"/>
                <w:szCs w:val="20"/>
              </w:rPr>
              <w:t>Izvršenje 2026.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17C50" w:rsidRPr="00313E6A" w:rsidRDefault="00817C50" w:rsidP="00817C5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13E6A">
              <w:rPr>
                <w:rFonts w:ascii="Arial" w:eastAsia="Times New Roman" w:hAnsi="Arial" w:cs="Arial"/>
                <w:bCs/>
                <w:sz w:val="20"/>
                <w:szCs w:val="20"/>
              </w:rPr>
              <w:t>Indeks  3/1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17C50" w:rsidRPr="00313E6A" w:rsidRDefault="00817C50" w:rsidP="00817C5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13E6A">
              <w:rPr>
                <w:rFonts w:ascii="Arial" w:eastAsia="Times New Roman" w:hAnsi="Arial" w:cs="Arial"/>
                <w:bCs/>
                <w:sz w:val="20"/>
                <w:szCs w:val="20"/>
              </w:rPr>
              <w:t>Indeks  3/2</w:t>
            </w:r>
          </w:p>
        </w:tc>
      </w:tr>
      <w:tr w:rsidR="00817C50" w:rsidRPr="00313E6A" w:rsidTr="001D21CC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17C50" w:rsidRPr="00313E6A" w:rsidRDefault="00817C50" w:rsidP="00817C5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13E6A">
              <w:rPr>
                <w:rFonts w:ascii="Arial" w:eastAsia="Times New Roman" w:hAnsi="Arial" w:cs="Arial"/>
                <w:bCs/>
                <w:sz w:val="20"/>
                <w:szCs w:val="20"/>
              </w:rPr>
              <w:t>PRIHODI I RASHODI PREMA IZVORIMA FINANCIRANJA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17C50" w:rsidRPr="00313E6A" w:rsidRDefault="00817C50" w:rsidP="00817C5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13E6A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17C50" w:rsidRPr="00313E6A" w:rsidRDefault="00817C50" w:rsidP="00817C5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13E6A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17C50" w:rsidRPr="00313E6A" w:rsidRDefault="00817C50" w:rsidP="00817C5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13E6A">
              <w:rPr>
                <w:rFonts w:ascii="Arial" w:eastAsia="Times New Roman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17C50" w:rsidRPr="00313E6A" w:rsidRDefault="00817C50" w:rsidP="00817C5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13E6A">
              <w:rPr>
                <w:rFonts w:ascii="Arial" w:eastAsia="Times New Roman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817C50" w:rsidRPr="00313E6A" w:rsidRDefault="00817C50" w:rsidP="00817C5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13E6A"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</w:p>
        </w:tc>
      </w:tr>
      <w:tr w:rsidR="00817C50" w:rsidRPr="00817C50" w:rsidTr="001D21CC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17C50" w:rsidRPr="00817C50" w:rsidRDefault="00817C50" w:rsidP="00817C50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SVEUKUPNI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358.371,50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897.470,00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412.166,65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115,01%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45,93%</w:t>
            </w:r>
          </w:p>
        </w:tc>
      </w:tr>
      <w:tr w:rsidR="00817C50" w:rsidRPr="00817C50" w:rsidTr="00E12ED5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316.894,43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794.470,00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361.478,01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114,07%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45,50%</w:t>
            </w:r>
          </w:p>
        </w:tc>
      </w:tr>
      <w:tr w:rsidR="00817C50" w:rsidRPr="00817C50" w:rsidTr="00E12ED5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7C50" w:rsidRPr="00E12ED5" w:rsidRDefault="00817C50" w:rsidP="00817C5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Izvor 1.1.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316.894,43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794.470,00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361.478,01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114,07%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45,50%</w:t>
            </w:r>
          </w:p>
        </w:tc>
      </w:tr>
      <w:tr w:rsidR="00817C50" w:rsidRPr="00817C50" w:rsidTr="00E12ED5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Izvor 1.1.1. PRIHODI OD GRADA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316.894,43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794.470,00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361.478,01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114,07%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45,50%</w:t>
            </w:r>
          </w:p>
        </w:tc>
      </w:tr>
      <w:tr w:rsidR="00817C50" w:rsidRPr="00E12ED5" w:rsidTr="00FD7E23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FD7E23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1.969,57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FD7E23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FD7E23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2.155,00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E12ED5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109,41%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CA720E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71,83%</w:t>
            </w:r>
          </w:p>
        </w:tc>
      </w:tr>
      <w:tr w:rsidR="00817C50" w:rsidRPr="00817C50" w:rsidTr="00E12ED5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7C50" w:rsidRPr="00E12ED5" w:rsidRDefault="00817C50" w:rsidP="00817C5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Izvor 3.1. OSTALI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1.969,57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2.155,00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109,41%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71,83%</w:t>
            </w:r>
          </w:p>
        </w:tc>
      </w:tr>
      <w:tr w:rsidR="00817C50" w:rsidRPr="00817C50" w:rsidTr="00E12ED5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Izvor 3.1.1. VLASTITI PRIHODI-PK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1.969,57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2.155,00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109,41%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71,83%</w:t>
            </w:r>
          </w:p>
        </w:tc>
      </w:tr>
      <w:tr w:rsidR="00817C50" w:rsidRPr="00E12ED5" w:rsidTr="00FD7E23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FD7E23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27.107,50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FD7E23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FD7E23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30.533,64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E12ED5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112,64%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CA720E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43,62%</w:t>
            </w:r>
          </w:p>
        </w:tc>
      </w:tr>
      <w:tr w:rsidR="00817C50" w:rsidRPr="00817C50" w:rsidTr="00E12ED5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7C50" w:rsidRPr="00E12ED5" w:rsidRDefault="00817C50" w:rsidP="00817C5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Izvor 4.3. OSTALI NAMJENSKI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27.107,50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30.533,64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112,64%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43,62%</w:t>
            </w:r>
          </w:p>
        </w:tc>
      </w:tr>
      <w:tr w:rsidR="00817C50" w:rsidRPr="00817C50" w:rsidTr="00E12ED5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Izvor 4.3.1. PRIHODI ZA POSEBNE NAMJENE-PK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27.107,50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30.533,64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112,64%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43,62%</w:t>
            </w:r>
          </w:p>
        </w:tc>
      </w:tr>
      <w:tr w:rsidR="00817C50" w:rsidRPr="00817C50" w:rsidTr="00E12ED5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Izvor 5.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12.400,00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30.000,00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18.000,00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145,16%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60,00%</w:t>
            </w:r>
          </w:p>
        </w:tc>
      </w:tr>
      <w:tr w:rsidR="00817C50" w:rsidRPr="00817C50" w:rsidTr="00E12ED5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Izvor 5.0.111 POMOĆI IZ DRŽAVNOG PROR. KROZ OPĆE PRIHODE I PRIMITKE-PK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12.400,00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16.000,00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129,03%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106,67%</w:t>
            </w:r>
          </w:p>
        </w:tc>
      </w:tr>
      <w:tr w:rsidR="00817C50" w:rsidRPr="00817C50" w:rsidTr="00E12ED5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Izvor 5.2.11 POMOĆI IZ ŽUPANIJSKOG PRORAČUNA-PK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2.000,00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0,00%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13,33%</w:t>
            </w:r>
          </w:p>
        </w:tc>
      </w:tr>
      <w:tr w:rsidR="00817C50" w:rsidRPr="00817C50" w:rsidTr="001D21CC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17C50" w:rsidRPr="00817C50" w:rsidRDefault="00817C50" w:rsidP="00817C50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SVEUKUPNI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361.212,40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921.470,00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378.554,67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104,80%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17C50" w:rsidRPr="00817C50" w:rsidRDefault="00817C50" w:rsidP="00817C5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17C5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41,08%</w:t>
            </w:r>
          </w:p>
        </w:tc>
      </w:tr>
      <w:tr w:rsidR="00817C50" w:rsidRPr="00E12ED5" w:rsidTr="00E12ED5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346.103,29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794.470,00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359.748,05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103,94%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45,28%</w:t>
            </w:r>
          </w:p>
        </w:tc>
      </w:tr>
      <w:tr w:rsidR="00817C50" w:rsidRPr="00E12ED5" w:rsidTr="00E12ED5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7C50" w:rsidRPr="00E12ED5" w:rsidRDefault="00817C50" w:rsidP="00817C5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Izvor 1.1.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346.103,29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794.470,00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359.748,05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103,94%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45,28%</w:t>
            </w:r>
          </w:p>
        </w:tc>
      </w:tr>
      <w:tr w:rsidR="00817C50" w:rsidRPr="00E12ED5" w:rsidTr="00E12ED5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Izvor 1.1.1. PRIHODI OD GRADA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346.103,29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794.470,00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359.748,05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103,94%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45,28%</w:t>
            </w:r>
          </w:p>
        </w:tc>
      </w:tr>
      <w:tr w:rsidR="00817C50" w:rsidRPr="00E12ED5" w:rsidTr="00E12ED5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0,00%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0,00%</w:t>
            </w:r>
          </w:p>
        </w:tc>
      </w:tr>
      <w:tr w:rsidR="00817C50" w:rsidRPr="00E12ED5" w:rsidTr="00E12ED5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Izvor 3.1.1. VLASTITI PRIHODI-PK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0,00%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0,00%</w:t>
            </w:r>
          </w:p>
        </w:tc>
      </w:tr>
      <w:tr w:rsidR="00817C50" w:rsidRPr="00E12ED5" w:rsidTr="00E12ED5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5.611,90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8.183,67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145,83%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11,69%</w:t>
            </w:r>
          </w:p>
        </w:tc>
      </w:tr>
      <w:tr w:rsidR="00817C50" w:rsidRPr="00E12ED5" w:rsidTr="00E12ED5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7C50" w:rsidRPr="00E12ED5" w:rsidRDefault="00817C50" w:rsidP="00817C5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Izvor 4.3. OSTALI NAMJENSKI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5.611,90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8.183,67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145,83%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11,69%</w:t>
            </w:r>
          </w:p>
        </w:tc>
      </w:tr>
      <w:tr w:rsidR="00817C50" w:rsidRPr="00E12ED5" w:rsidTr="00E12ED5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Izvor 4.3.1. PRIHODI ZA POSEBNE NAMJENE-PK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5.611,90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8.183,67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145,83%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11,69%</w:t>
            </w:r>
          </w:p>
        </w:tc>
      </w:tr>
      <w:tr w:rsidR="00817C50" w:rsidRPr="00E12ED5" w:rsidTr="00E12ED5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Izvor 5.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9.497,21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30.000,00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10.622,95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111,85%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35,41%</w:t>
            </w:r>
          </w:p>
        </w:tc>
      </w:tr>
      <w:tr w:rsidR="00817C50" w:rsidRPr="00E12ED5" w:rsidTr="00E12ED5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Izvor 5.0.111 POMOĆI IZ DRŽAVNOG PROR. KROZ OPĆE PRIHODE I PRIMITKE-PK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9.497,21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7.228,45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76,11%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48,19%</w:t>
            </w:r>
          </w:p>
        </w:tc>
      </w:tr>
      <w:tr w:rsidR="00817C50" w:rsidRPr="00E12ED5" w:rsidTr="00E12ED5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Izvor 5.0.12111 POMOĆ.DRŽ.PROR.NAC.SUF.EU PROJ-PREDFIN.OPĆ.PH I PRIM-PK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9.497,21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34,50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0,36%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0,00%</w:t>
            </w:r>
          </w:p>
        </w:tc>
      </w:tr>
      <w:tr w:rsidR="00817C50" w:rsidRPr="00E12ED5" w:rsidTr="00E12ED5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Izvor 5.0.12431 POMOĆ.DRŽ.PROR.NAC.SUF.EU PROJ-PREDFIN.OST.PH.POS.NAMJE-PK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474,67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0,00%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0,00%</w:t>
            </w:r>
          </w:p>
        </w:tc>
      </w:tr>
      <w:tr w:rsidR="00817C50" w:rsidRPr="00E12ED5" w:rsidTr="00E12ED5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Izvor 5.2.11 POMOĆI IZ ŽUPANIJSKOG PRORAČUNA-PK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0,00%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0,00%</w:t>
            </w:r>
          </w:p>
        </w:tc>
      </w:tr>
      <w:tr w:rsidR="00817C50" w:rsidRPr="00E12ED5" w:rsidTr="00E12ED5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Izvor 5.6.1111 EUROPSKI SOCIJALNI FOND PLUS-PREDF.OPĆ.PH I PRIMIT-PK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195,50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0,00%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0,00%</w:t>
            </w:r>
          </w:p>
        </w:tc>
      </w:tr>
      <w:tr w:rsidR="00817C50" w:rsidRPr="00E12ED5" w:rsidTr="00E12ED5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Izvor 5.6.1431 EUROPSKI SOCIJALNI FOND PLUS-PREDF.OST.PH POSEB.NAMJ.-PK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2.689,83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0,00%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0,00%</w:t>
            </w:r>
          </w:p>
        </w:tc>
      </w:tr>
      <w:tr w:rsidR="00817C50" w:rsidRPr="00E12ED5" w:rsidTr="00E12ED5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Izvor 9. VIŠAK PRIHODA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24.000,00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0,00%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0,00%</w:t>
            </w:r>
          </w:p>
        </w:tc>
      </w:tr>
      <w:tr w:rsidR="00817C50" w:rsidRPr="00E12ED5" w:rsidTr="00E12ED5">
        <w:trPr>
          <w:trHeight w:val="25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Izvor 9.4.1 PRIHODI ZA POSEBNE NAMJENE-PRENESENI REZULTAT-PK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24.000,00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0,00%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50" w:rsidRPr="00E12ED5" w:rsidRDefault="00817C50" w:rsidP="00817C5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12ED5">
              <w:rPr>
                <w:rFonts w:ascii="Arial" w:eastAsia="Times New Roman" w:hAnsi="Arial" w:cs="Arial"/>
                <w:bCs/>
                <w:sz w:val="20"/>
                <w:szCs w:val="20"/>
              </w:rPr>
              <w:t>0,00%</w:t>
            </w:r>
          </w:p>
        </w:tc>
      </w:tr>
    </w:tbl>
    <w:p w:rsidR="001D21CC" w:rsidRDefault="001D21CC" w:rsidP="007014A3">
      <w:pPr>
        <w:jc w:val="both"/>
        <w:rPr>
          <w:rFonts w:ascii="Arial" w:hAnsi="Arial" w:cs="Arial"/>
          <w:sz w:val="22"/>
          <w:szCs w:val="22"/>
        </w:rPr>
      </w:pPr>
    </w:p>
    <w:p w:rsidR="001D21CC" w:rsidRDefault="001D21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17C50" w:rsidRDefault="00817C50" w:rsidP="007014A3">
      <w:pPr>
        <w:jc w:val="both"/>
        <w:rPr>
          <w:rFonts w:ascii="Arial" w:hAnsi="Arial" w:cs="Arial"/>
          <w:sz w:val="22"/>
          <w:szCs w:val="22"/>
        </w:rPr>
      </w:pPr>
    </w:p>
    <w:p w:rsidR="001D21CC" w:rsidRPr="00E620AB" w:rsidRDefault="001D21CC" w:rsidP="001D21CC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:rsidR="001D21CC" w:rsidRPr="00E620AB" w:rsidRDefault="001D21CC" w:rsidP="001D21CC">
      <w:pPr>
        <w:pStyle w:val="Standard"/>
        <w:numPr>
          <w:ilvl w:val="0"/>
          <w:numId w:val="14"/>
        </w:numPr>
        <w:spacing w:line="276" w:lineRule="auto"/>
        <w:jc w:val="center"/>
        <w:rPr>
          <w:rFonts w:ascii="Arial" w:hAnsi="Arial"/>
          <w:sz w:val="22"/>
          <w:szCs w:val="22"/>
        </w:rPr>
      </w:pPr>
      <w:r w:rsidRPr="00E620AB">
        <w:rPr>
          <w:rFonts w:ascii="Arial" w:hAnsi="Arial"/>
          <w:sz w:val="22"/>
          <w:szCs w:val="22"/>
        </w:rPr>
        <w:t>RASHODI PREMA FUNKCIJSKOJ KLASIFIKACIJI</w:t>
      </w:r>
    </w:p>
    <w:tbl>
      <w:tblPr>
        <w:tblW w:w="10681" w:type="dxa"/>
        <w:tblInd w:w="-318" w:type="dxa"/>
        <w:tblLook w:val="04A0" w:firstRow="1" w:lastRow="0" w:firstColumn="1" w:lastColumn="0" w:noHBand="0" w:noVBand="1"/>
      </w:tblPr>
      <w:tblGrid>
        <w:gridCol w:w="4679"/>
        <w:gridCol w:w="1318"/>
        <w:gridCol w:w="1318"/>
        <w:gridCol w:w="1318"/>
        <w:gridCol w:w="1085"/>
        <w:gridCol w:w="963"/>
      </w:tblGrid>
      <w:tr w:rsidR="00423954" w:rsidRPr="001D21CC" w:rsidTr="00423954">
        <w:trPr>
          <w:trHeight w:val="102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center"/>
            <w:hideMark/>
          </w:tcPr>
          <w:p w:rsidR="001D21CC" w:rsidRPr="001D21CC" w:rsidRDefault="001D21CC" w:rsidP="001D21CC">
            <w:pPr>
              <w:jc w:val="center"/>
              <w:rPr>
                <w:rFonts w:ascii="Arial" w:eastAsia="Times New Roman" w:hAnsi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/>
                <w:bCs/>
                <w:sz w:val="22"/>
                <w:szCs w:val="22"/>
              </w:rPr>
              <w:t>Račun/Opis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center"/>
            <w:hideMark/>
          </w:tcPr>
          <w:p w:rsidR="001D21CC" w:rsidRPr="001D21CC" w:rsidRDefault="001D21CC" w:rsidP="001D21CC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 w:cs="Arial"/>
                <w:bCs/>
                <w:sz w:val="22"/>
                <w:szCs w:val="22"/>
              </w:rPr>
              <w:t>Izvršenje 2025.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center"/>
            <w:hideMark/>
          </w:tcPr>
          <w:p w:rsidR="001D21CC" w:rsidRPr="001D21CC" w:rsidRDefault="001D21CC" w:rsidP="001D21CC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 w:cs="Arial"/>
                <w:bCs/>
                <w:sz w:val="22"/>
                <w:szCs w:val="22"/>
              </w:rPr>
              <w:t>Izvorni plan 2026.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center"/>
            <w:hideMark/>
          </w:tcPr>
          <w:p w:rsidR="001D21CC" w:rsidRPr="001D21CC" w:rsidRDefault="001D21CC" w:rsidP="001D21CC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 w:cs="Arial"/>
                <w:bCs/>
                <w:sz w:val="22"/>
                <w:szCs w:val="22"/>
              </w:rPr>
              <w:t>Izvršenje 2026.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center"/>
            <w:hideMark/>
          </w:tcPr>
          <w:p w:rsidR="001D21CC" w:rsidRPr="001D21CC" w:rsidRDefault="001D21CC" w:rsidP="001D21CC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 w:cs="Arial"/>
                <w:bCs/>
                <w:sz w:val="22"/>
                <w:szCs w:val="22"/>
              </w:rPr>
              <w:t>Indeks  3/1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center"/>
            <w:hideMark/>
          </w:tcPr>
          <w:p w:rsidR="001D21CC" w:rsidRPr="001D21CC" w:rsidRDefault="001D21CC" w:rsidP="001D21CC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 w:cs="Arial"/>
                <w:bCs/>
                <w:sz w:val="22"/>
                <w:szCs w:val="22"/>
              </w:rPr>
              <w:t>Indeks  3/2</w:t>
            </w:r>
          </w:p>
        </w:tc>
      </w:tr>
      <w:tr w:rsidR="00423954" w:rsidRPr="001D21CC" w:rsidTr="00423954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center"/>
            <w:hideMark/>
          </w:tcPr>
          <w:p w:rsidR="001D21CC" w:rsidRPr="001D21CC" w:rsidRDefault="001D21CC" w:rsidP="001D21CC">
            <w:pPr>
              <w:jc w:val="center"/>
              <w:rPr>
                <w:rFonts w:ascii="Arial" w:eastAsia="Times New Roman" w:hAnsi="Arial"/>
                <w:bCs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center"/>
            <w:hideMark/>
          </w:tcPr>
          <w:p w:rsidR="001D21CC" w:rsidRPr="001D21CC" w:rsidRDefault="001D21CC" w:rsidP="001D21CC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center"/>
            <w:hideMark/>
          </w:tcPr>
          <w:p w:rsidR="001D21CC" w:rsidRPr="001D21CC" w:rsidRDefault="001D21CC" w:rsidP="001D21CC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center"/>
            <w:hideMark/>
          </w:tcPr>
          <w:p w:rsidR="001D21CC" w:rsidRPr="001D21CC" w:rsidRDefault="001D21CC" w:rsidP="001D21CC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center"/>
            <w:hideMark/>
          </w:tcPr>
          <w:p w:rsidR="001D21CC" w:rsidRPr="001D21CC" w:rsidRDefault="001D21CC" w:rsidP="001D21CC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center"/>
            <w:hideMark/>
          </w:tcPr>
          <w:p w:rsidR="001D21CC" w:rsidRPr="001D21CC" w:rsidRDefault="001D21CC" w:rsidP="001D21CC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 w:cs="Arial"/>
                <w:bCs/>
                <w:sz w:val="22"/>
                <w:szCs w:val="22"/>
              </w:rPr>
              <w:t>5</w:t>
            </w:r>
          </w:p>
        </w:tc>
      </w:tr>
      <w:tr w:rsidR="00423954" w:rsidRPr="001D21CC" w:rsidTr="00423954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C54BD" w:rsidRDefault="001D21CC" w:rsidP="00423954">
            <w:pPr>
              <w:rPr>
                <w:rFonts w:ascii="Arial" w:eastAsia="Times New Roman" w:hAnsi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/>
                <w:bCs/>
                <w:sz w:val="22"/>
                <w:szCs w:val="22"/>
              </w:rPr>
              <w:t xml:space="preserve">Funkcijska klasifikacija  </w:t>
            </w:r>
          </w:p>
          <w:p w:rsidR="001D21CC" w:rsidRPr="001D21CC" w:rsidRDefault="001D21CC" w:rsidP="00423954">
            <w:pPr>
              <w:rPr>
                <w:rFonts w:ascii="Arial" w:eastAsia="Times New Roman" w:hAnsi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/>
                <w:bCs/>
                <w:sz w:val="22"/>
                <w:szCs w:val="22"/>
              </w:rPr>
              <w:t>SVEUKUPNI RASHODI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D21CC" w:rsidRPr="001D21CC" w:rsidRDefault="001D21C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1D21CC">
              <w:rPr>
                <w:rFonts w:ascii="Arial" w:hAnsi="Arial" w:cs="Arial"/>
                <w:bCs/>
                <w:sz w:val="22"/>
                <w:szCs w:val="22"/>
              </w:rPr>
              <w:t>361.212,40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D21CC" w:rsidRPr="001D21CC" w:rsidRDefault="001D21C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1D21CC">
              <w:rPr>
                <w:rFonts w:ascii="Arial" w:hAnsi="Arial" w:cs="Arial"/>
                <w:bCs/>
                <w:sz w:val="22"/>
                <w:szCs w:val="22"/>
              </w:rPr>
              <w:t>921.470,00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D21CC" w:rsidRPr="001D21CC" w:rsidRDefault="001D21C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1D21CC">
              <w:rPr>
                <w:rFonts w:ascii="Arial" w:hAnsi="Arial" w:cs="Arial"/>
                <w:bCs/>
                <w:sz w:val="22"/>
                <w:szCs w:val="22"/>
              </w:rPr>
              <w:t>378.554,67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D21CC" w:rsidRPr="001D21CC" w:rsidRDefault="001D21C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1D21CC">
              <w:rPr>
                <w:rFonts w:ascii="Arial" w:hAnsi="Arial" w:cs="Arial"/>
                <w:bCs/>
                <w:sz w:val="22"/>
                <w:szCs w:val="22"/>
              </w:rPr>
              <w:t>104,80%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D21CC" w:rsidRPr="001D21CC" w:rsidRDefault="001D21C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1D21CC">
              <w:rPr>
                <w:rFonts w:ascii="Arial" w:hAnsi="Arial" w:cs="Arial"/>
                <w:bCs/>
                <w:sz w:val="22"/>
                <w:szCs w:val="22"/>
              </w:rPr>
              <w:t>41,08%</w:t>
            </w:r>
          </w:p>
        </w:tc>
      </w:tr>
      <w:tr w:rsidR="00423954" w:rsidRPr="001D21CC" w:rsidTr="00423954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C54BD" w:rsidRDefault="001D21CC" w:rsidP="00423954">
            <w:pPr>
              <w:rPr>
                <w:rFonts w:ascii="Arial" w:eastAsia="Times New Roman" w:hAnsi="Arial"/>
                <w:bCs/>
                <w:color w:val="000000"/>
                <w:sz w:val="22"/>
                <w:szCs w:val="22"/>
              </w:rPr>
            </w:pPr>
            <w:r w:rsidRPr="001D21CC">
              <w:rPr>
                <w:rFonts w:ascii="Arial" w:eastAsia="Times New Roman" w:hAnsi="Arial"/>
                <w:bCs/>
                <w:color w:val="000000"/>
                <w:sz w:val="22"/>
                <w:szCs w:val="22"/>
              </w:rPr>
              <w:t xml:space="preserve">Funkcijska klasifikacija </w:t>
            </w:r>
          </w:p>
          <w:p w:rsidR="001D21CC" w:rsidRPr="001D21CC" w:rsidRDefault="001D21CC" w:rsidP="00423954">
            <w:pPr>
              <w:rPr>
                <w:rFonts w:ascii="Arial" w:eastAsia="Times New Roman" w:hAnsi="Arial"/>
                <w:bCs/>
                <w:color w:val="000000"/>
                <w:sz w:val="22"/>
                <w:szCs w:val="22"/>
              </w:rPr>
            </w:pPr>
            <w:r w:rsidRPr="001D21CC">
              <w:rPr>
                <w:rFonts w:ascii="Arial" w:eastAsia="Times New Roman" w:hAnsi="Arial"/>
                <w:bCs/>
                <w:color w:val="000000"/>
                <w:sz w:val="22"/>
                <w:szCs w:val="22"/>
              </w:rPr>
              <w:t>08 Rekreacija, kultura i religija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D21CC" w:rsidRPr="001D21CC" w:rsidRDefault="001D21C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D21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361.212,40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D21CC" w:rsidRPr="001D21CC" w:rsidRDefault="001D21C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D21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921.470,00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D21CC" w:rsidRPr="001D21CC" w:rsidRDefault="001D21C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D21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378.554,67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D21CC" w:rsidRPr="001D21CC" w:rsidRDefault="001D21C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D21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104,80%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D21CC" w:rsidRPr="001D21CC" w:rsidRDefault="001D21C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D21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41,08%</w:t>
            </w:r>
          </w:p>
        </w:tc>
      </w:tr>
      <w:tr w:rsidR="001D21CC" w:rsidRPr="001D21CC" w:rsidTr="00423954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1CC" w:rsidRPr="001D21CC" w:rsidRDefault="001D21CC" w:rsidP="00423954">
            <w:pPr>
              <w:rPr>
                <w:rFonts w:ascii="Arial" w:eastAsia="Times New Roman" w:hAnsi="Arial"/>
                <w:bCs/>
                <w:color w:val="000000"/>
                <w:sz w:val="22"/>
                <w:szCs w:val="22"/>
              </w:rPr>
            </w:pPr>
            <w:r w:rsidRPr="001D21CC">
              <w:rPr>
                <w:rFonts w:ascii="Arial" w:eastAsia="Times New Roman" w:hAnsi="Arial"/>
                <w:bCs/>
                <w:color w:val="000000"/>
                <w:sz w:val="22"/>
                <w:szCs w:val="22"/>
              </w:rPr>
              <w:t>Funkcijska klasifikacija 082 Službe kulture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1CC" w:rsidRPr="001D21CC" w:rsidRDefault="001D21C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D21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361.212,40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1CC" w:rsidRPr="001D21CC" w:rsidRDefault="001D21C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D21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921.470,00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1CC" w:rsidRPr="001D21CC" w:rsidRDefault="001D21C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D21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378.554,67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1CC" w:rsidRPr="001D21CC" w:rsidRDefault="001D21C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D21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104,80%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1CC" w:rsidRPr="001D21CC" w:rsidRDefault="001D21C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D21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41,08%</w:t>
            </w:r>
          </w:p>
        </w:tc>
      </w:tr>
    </w:tbl>
    <w:p w:rsidR="001D21CC" w:rsidRPr="001D21CC" w:rsidRDefault="001D21CC" w:rsidP="001D21CC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:rsidR="001D21CC" w:rsidRPr="001D21CC" w:rsidRDefault="001D21CC" w:rsidP="001D21CC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:rsidR="001D21CC" w:rsidRPr="001D21CC" w:rsidRDefault="001D21CC" w:rsidP="001D21CC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:rsidR="001D21CC" w:rsidRPr="001D21CC" w:rsidRDefault="001D21CC" w:rsidP="001D21CC">
      <w:pPr>
        <w:pStyle w:val="Standard"/>
        <w:spacing w:line="276" w:lineRule="auto"/>
        <w:jc w:val="center"/>
        <w:rPr>
          <w:rFonts w:ascii="Arial" w:hAnsi="Arial"/>
          <w:sz w:val="22"/>
          <w:szCs w:val="22"/>
        </w:rPr>
      </w:pPr>
      <w:r w:rsidRPr="001D21CC">
        <w:rPr>
          <w:rFonts w:ascii="Arial" w:eastAsia="Times New Roman" w:hAnsi="Arial"/>
          <w:bCs/>
          <w:kern w:val="0"/>
          <w:sz w:val="22"/>
          <w:szCs w:val="22"/>
          <w:lang w:val="en-US" w:eastAsia="en-US" w:bidi="ar-SA"/>
        </w:rPr>
        <w:t>B. RAČUN ZADU</w:t>
      </w:r>
      <w:r w:rsidRPr="001D21CC">
        <w:rPr>
          <w:rFonts w:ascii="Arial" w:eastAsia="Times New Roman" w:hAnsi="Arial" w:hint="eastAsia"/>
          <w:bCs/>
          <w:kern w:val="0"/>
          <w:sz w:val="22"/>
          <w:szCs w:val="22"/>
          <w:lang w:val="en-US" w:eastAsia="en-US" w:bidi="ar-SA"/>
        </w:rPr>
        <w:t>Ž</w:t>
      </w:r>
      <w:r w:rsidRPr="001D21CC">
        <w:rPr>
          <w:rFonts w:ascii="Arial" w:eastAsia="Times New Roman" w:hAnsi="Arial"/>
          <w:bCs/>
          <w:kern w:val="0"/>
          <w:sz w:val="22"/>
          <w:szCs w:val="22"/>
          <w:lang w:val="en-US" w:eastAsia="en-US" w:bidi="ar-SA"/>
        </w:rPr>
        <w:t>IVANJA / FINANCIRANJA PREMA EKONOMSKOJ KLASIFIKACIJI</w:t>
      </w: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4679"/>
        <w:gridCol w:w="1247"/>
        <w:gridCol w:w="1247"/>
        <w:gridCol w:w="1333"/>
        <w:gridCol w:w="1134"/>
        <w:gridCol w:w="992"/>
      </w:tblGrid>
      <w:tr w:rsidR="001D21CC" w:rsidRPr="001D21CC" w:rsidTr="00423954">
        <w:trPr>
          <w:trHeight w:val="7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D21CC" w:rsidRPr="001D21CC" w:rsidRDefault="001D21CC" w:rsidP="00423954">
            <w:pPr>
              <w:jc w:val="center"/>
              <w:rPr>
                <w:rFonts w:ascii="Arial" w:eastAsia="Times New Roman" w:hAnsi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/>
                <w:bCs/>
                <w:sz w:val="22"/>
                <w:szCs w:val="22"/>
              </w:rPr>
              <w:t>Racun/Opis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D21CC" w:rsidRPr="001D21CC" w:rsidRDefault="001D21CC" w:rsidP="00423954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 w:cs="Arial"/>
                <w:bCs/>
                <w:sz w:val="22"/>
                <w:szCs w:val="22"/>
              </w:rPr>
              <w:t>Izvršenje 2025.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D21CC" w:rsidRPr="001D21CC" w:rsidRDefault="001D21CC" w:rsidP="00423954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 w:cs="Arial"/>
                <w:bCs/>
                <w:sz w:val="22"/>
                <w:szCs w:val="22"/>
              </w:rPr>
              <w:t>Izvorni plan 2026.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D21CC" w:rsidRPr="001D21CC" w:rsidRDefault="001D21CC" w:rsidP="00423954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 w:cs="Arial"/>
                <w:bCs/>
                <w:sz w:val="22"/>
                <w:szCs w:val="22"/>
              </w:rPr>
              <w:t>Izvršenje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D21CC" w:rsidRPr="001D21CC" w:rsidRDefault="001D21CC" w:rsidP="00423954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 w:cs="Arial"/>
                <w:bCs/>
                <w:sz w:val="22"/>
                <w:szCs w:val="22"/>
              </w:rPr>
              <w:t>Indeks  3/1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D21CC" w:rsidRPr="001D21CC" w:rsidRDefault="001D21CC" w:rsidP="00423954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 w:cs="Arial"/>
                <w:bCs/>
                <w:sz w:val="22"/>
                <w:szCs w:val="22"/>
              </w:rPr>
              <w:t>Indeks  3/2</w:t>
            </w:r>
          </w:p>
        </w:tc>
      </w:tr>
      <w:tr w:rsidR="001D21CC" w:rsidRPr="001D21CC" w:rsidTr="00423954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D21CC" w:rsidRPr="001D21CC" w:rsidRDefault="001D21CC" w:rsidP="00423954">
            <w:pPr>
              <w:jc w:val="center"/>
              <w:rPr>
                <w:rFonts w:ascii="Arial" w:eastAsia="Times New Roman" w:hAnsi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/>
                <w:bCs/>
                <w:sz w:val="22"/>
                <w:szCs w:val="22"/>
              </w:rPr>
              <w:t xml:space="preserve">B. RAČUN </w:t>
            </w:r>
            <w:r w:rsidRPr="001D21CC">
              <w:rPr>
                <w:rFonts w:ascii="Arial" w:eastAsia="Times New Roman" w:hAnsi="Arial" w:hint="eastAsia"/>
                <w:bCs/>
                <w:sz w:val="22"/>
                <w:szCs w:val="22"/>
              </w:rPr>
              <w:t>ZADUŽIVANJA / FINANCIRANJA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D21CC" w:rsidRPr="001D21CC" w:rsidRDefault="001D21CC" w:rsidP="00423954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D21CC" w:rsidRPr="001D21CC" w:rsidRDefault="001D21CC" w:rsidP="00423954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D21CC" w:rsidRPr="001D21CC" w:rsidRDefault="001D21CC" w:rsidP="00423954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D21CC" w:rsidRPr="001D21CC" w:rsidRDefault="001D21CC" w:rsidP="00423954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D21CC" w:rsidRPr="001D21CC" w:rsidRDefault="001D21CC" w:rsidP="00423954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 w:cs="Arial"/>
                <w:bCs/>
                <w:sz w:val="22"/>
                <w:szCs w:val="22"/>
              </w:rPr>
              <w:t>5</w:t>
            </w:r>
          </w:p>
        </w:tc>
      </w:tr>
      <w:tr w:rsidR="001D21CC" w:rsidRPr="001D21CC" w:rsidTr="00423954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D21CC" w:rsidRPr="001D21CC" w:rsidRDefault="001D21CC" w:rsidP="00423954">
            <w:pPr>
              <w:rPr>
                <w:rFonts w:ascii="Arial" w:eastAsia="Times New Roman" w:hAnsi="Arial"/>
                <w:b/>
                <w:bCs/>
                <w:color w:val="FFFFFF"/>
                <w:sz w:val="22"/>
                <w:szCs w:val="22"/>
              </w:rPr>
            </w:pPr>
            <w:r w:rsidRPr="001D21CC">
              <w:rPr>
                <w:rFonts w:ascii="Arial" w:eastAsia="Times New Roman" w:hAnsi="Arial"/>
                <w:b/>
                <w:bCs/>
                <w:color w:val="FFFFFF"/>
                <w:sz w:val="22"/>
                <w:szCs w:val="22"/>
              </w:rPr>
              <w:t xml:space="preserve"> NETO FINANCIRANJE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D21CC" w:rsidRPr="001D21CC" w:rsidRDefault="001D21CC" w:rsidP="00423954">
            <w:pPr>
              <w:jc w:val="right"/>
              <w:rPr>
                <w:rFonts w:ascii="Arial" w:eastAsia="Times New Roman" w:hAnsi="Arial"/>
                <w:b/>
                <w:bCs/>
                <w:color w:val="FFFFFF"/>
                <w:sz w:val="22"/>
                <w:szCs w:val="22"/>
              </w:rPr>
            </w:pPr>
            <w:r w:rsidRPr="001D21CC">
              <w:rPr>
                <w:rFonts w:ascii="Arial" w:eastAsia="Times New Roman" w:hAnsi="Arial"/>
                <w:b/>
                <w:bCs/>
                <w:color w:val="FFFFFF"/>
                <w:sz w:val="22"/>
                <w:szCs w:val="22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D21CC" w:rsidRPr="001D21CC" w:rsidRDefault="001D21CC" w:rsidP="00423954">
            <w:pPr>
              <w:jc w:val="right"/>
              <w:rPr>
                <w:rFonts w:ascii="Arial" w:eastAsia="Times New Roman" w:hAnsi="Arial"/>
                <w:b/>
                <w:bCs/>
                <w:color w:val="FFFFFF"/>
                <w:sz w:val="22"/>
                <w:szCs w:val="22"/>
              </w:rPr>
            </w:pPr>
            <w:r w:rsidRPr="001D21CC">
              <w:rPr>
                <w:rFonts w:ascii="Arial" w:eastAsia="Times New Roman" w:hAnsi="Arial"/>
                <w:b/>
                <w:bCs/>
                <w:color w:val="FFFFFF"/>
                <w:sz w:val="22"/>
                <w:szCs w:val="22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D21CC" w:rsidRPr="001D21CC" w:rsidRDefault="001D21CC" w:rsidP="00423954">
            <w:pPr>
              <w:jc w:val="right"/>
              <w:rPr>
                <w:rFonts w:ascii="Arial" w:eastAsia="Times New Roman" w:hAnsi="Arial"/>
                <w:b/>
                <w:bCs/>
                <w:color w:val="FFFFFF"/>
                <w:sz w:val="22"/>
                <w:szCs w:val="22"/>
              </w:rPr>
            </w:pPr>
            <w:r w:rsidRPr="001D21CC">
              <w:rPr>
                <w:rFonts w:ascii="Arial" w:eastAsia="Times New Roman" w:hAnsi="Arial"/>
                <w:b/>
                <w:bCs/>
                <w:color w:val="FFFFFF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D21CC" w:rsidRPr="001D21CC" w:rsidRDefault="001D21CC" w:rsidP="00423954">
            <w:pPr>
              <w:jc w:val="right"/>
              <w:rPr>
                <w:rFonts w:ascii="Arial" w:eastAsia="Times New Roman" w:hAnsi="Arial"/>
                <w:b/>
                <w:bCs/>
                <w:color w:val="FFFFFF"/>
                <w:sz w:val="22"/>
                <w:szCs w:val="22"/>
              </w:rPr>
            </w:pPr>
            <w:r w:rsidRPr="001D21CC">
              <w:rPr>
                <w:rFonts w:ascii="Arial" w:eastAsia="Times New Roman" w:hAnsi="Arial"/>
                <w:b/>
                <w:bCs/>
                <w:color w:val="FFFFFF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D21CC" w:rsidRPr="001D21CC" w:rsidRDefault="001D21CC" w:rsidP="00423954">
            <w:pPr>
              <w:jc w:val="right"/>
              <w:rPr>
                <w:rFonts w:ascii="Arial" w:eastAsia="Times New Roman" w:hAnsi="Arial"/>
                <w:b/>
                <w:bCs/>
                <w:color w:val="FFFFFF"/>
                <w:sz w:val="22"/>
                <w:szCs w:val="22"/>
              </w:rPr>
            </w:pPr>
            <w:r w:rsidRPr="001D21CC">
              <w:rPr>
                <w:rFonts w:ascii="Arial" w:eastAsia="Times New Roman" w:hAnsi="Arial"/>
                <w:b/>
                <w:bCs/>
                <w:color w:val="FFFFFF"/>
                <w:sz w:val="22"/>
                <w:szCs w:val="22"/>
              </w:rPr>
              <w:t>0,00</w:t>
            </w:r>
          </w:p>
        </w:tc>
      </w:tr>
    </w:tbl>
    <w:p w:rsidR="001D21CC" w:rsidRPr="001D21CC" w:rsidRDefault="001D21CC" w:rsidP="001D21CC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:rsidR="001D21CC" w:rsidRPr="001D21CC" w:rsidRDefault="001D21CC" w:rsidP="001D21CC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:rsidR="001D21CC" w:rsidRPr="001D21CC" w:rsidRDefault="001D21CC" w:rsidP="001D21CC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:rsidR="001D21CC" w:rsidRPr="001D21CC" w:rsidRDefault="001D21CC" w:rsidP="001D21CC">
      <w:pPr>
        <w:pStyle w:val="Standard"/>
        <w:spacing w:line="276" w:lineRule="auto"/>
        <w:jc w:val="center"/>
        <w:rPr>
          <w:rFonts w:ascii="Arial" w:hAnsi="Arial"/>
          <w:sz w:val="22"/>
          <w:szCs w:val="22"/>
        </w:rPr>
      </w:pPr>
      <w:r w:rsidRPr="001D21CC">
        <w:rPr>
          <w:rFonts w:ascii="Arial" w:eastAsia="Times New Roman" w:hAnsi="Arial"/>
          <w:bCs/>
          <w:kern w:val="0"/>
          <w:sz w:val="22"/>
          <w:szCs w:val="22"/>
          <w:lang w:val="en-US" w:eastAsia="en-US" w:bidi="ar-SA"/>
        </w:rPr>
        <w:t xml:space="preserve">B. RAČUN </w:t>
      </w:r>
      <w:r w:rsidRPr="001D21CC">
        <w:rPr>
          <w:rFonts w:ascii="Arial" w:eastAsia="Times New Roman" w:hAnsi="Arial" w:hint="eastAsia"/>
          <w:bCs/>
          <w:kern w:val="0"/>
          <w:sz w:val="22"/>
          <w:szCs w:val="22"/>
          <w:lang w:val="en-US" w:eastAsia="en-US" w:bidi="ar-SA"/>
        </w:rPr>
        <w:t>ZADUŽIVANJA / FINANCIRANJA</w:t>
      </w:r>
      <w:r w:rsidRPr="001D21CC">
        <w:rPr>
          <w:rFonts w:ascii="Arial" w:eastAsia="Times New Roman" w:hAnsi="Arial"/>
          <w:bCs/>
          <w:kern w:val="0"/>
          <w:sz w:val="22"/>
          <w:szCs w:val="22"/>
          <w:lang w:val="en-US" w:eastAsia="en-US" w:bidi="ar-SA"/>
        </w:rPr>
        <w:t xml:space="preserve"> PREMA IZVORIMA FINANCIRANJA</w:t>
      </w: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4679"/>
        <w:gridCol w:w="1247"/>
        <w:gridCol w:w="1247"/>
        <w:gridCol w:w="1333"/>
        <w:gridCol w:w="1134"/>
        <w:gridCol w:w="992"/>
      </w:tblGrid>
      <w:tr w:rsidR="001D21CC" w:rsidRPr="001D21CC" w:rsidTr="00423954">
        <w:trPr>
          <w:trHeight w:val="7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D21CC" w:rsidRPr="001D21CC" w:rsidRDefault="001D21CC" w:rsidP="00423954">
            <w:pPr>
              <w:jc w:val="center"/>
              <w:rPr>
                <w:rFonts w:ascii="Arial" w:eastAsia="Times New Roman" w:hAnsi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/>
                <w:bCs/>
                <w:sz w:val="22"/>
                <w:szCs w:val="22"/>
              </w:rPr>
              <w:t>Racun/Opis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D21CC" w:rsidRPr="001D21CC" w:rsidRDefault="001D21CC" w:rsidP="00423954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 w:cs="Arial"/>
                <w:bCs/>
                <w:sz w:val="22"/>
                <w:szCs w:val="22"/>
              </w:rPr>
              <w:t>Izvršenje 2025.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D21CC" w:rsidRPr="001D21CC" w:rsidRDefault="001D21CC" w:rsidP="00423954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 w:cs="Arial"/>
                <w:bCs/>
                <w:sz w:val="22"/>
                <w:szCs w:val="22"/>
              </w:rPr>
              <w:t>Izvorni plan 2026.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D21CC" w:rsidRPr="001D21CC" w:rsidRDefault="001D21CC" w:rsidP="00423954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 w:cs="Arial"/>
                <w:bCs/>
                <w:sz w:val="22"/>
                <w:szCs w:val="22"/>
              </w:rPr>
              <w:t>Izvršenje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D21CC" w:rsidRPr="001D21CC" w:rsidRDefault="001D21CC" w:rsidP="00423954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 w:cs="Arial"/>
                <w:bCs/>
                <w:sz w:val="22"/>
                <w:szCs w:val="22"/>
              </w:rPr>
              <w:t>Indeks  3/1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D21CC" w:rsidRPr="001D21CC" w:rsidRDefault="001D21CC" w:rsidP="00423954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 w:cs="Arial"/>
                <w:bCs/>
                <w:sz w:val="22"/>
                <w:szCs w:val="22"/>
              </w:rPr>
              <w:t>Indeks  3/2</w:t>
            </w:r>
          </w:p>
        </w:tc>
      </w:tr>
      <w:tr w:rsidR="001D21CC" w:rsidRPr="001D21CC" w:rsidTr="00423954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D21CC" w:rsidRPr="001D21CC" w:rsidRDefault="001D21CC" w:rsidP="00423954">
            <w:pPr>
              <w:jc w:val="center"/>
              <w:rPr>
                <w:rFonts w:ascii="Arial" w:eastAsia="Times New Roman" w:hAnsi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/>
                <w:bCs/>
                <w:sz w:val="22"/>
                <w:szCs w:val="22"/>
              </w:rPr>
              <w:t xml:space="preserve">B. RAČUN </w:t>
            </w:r>
            <w:r w:rsidRPr="001D21CC">
              <w:rPr>
                <w:rFonts w:ascii="Arial" w:eastAsia="Times New Roman" w:hAnsi="Arial" w:hint="eastAsia"/>
                <w:bCs/>
                <w:sz w:val="22"/>
                <w:szCs w:val="22"/>
              </w:rPr>
              <w:t>ZADUŽIVANJA / FINANCIRANJA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D21CC" w:rsidRPr="001D21CC" w:rsidRDefault="001D21CC" w:rsidP="00423954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D21CC" w:rsidRPr="001D21CC" w:rsidRDefault="001D21CC" w:rsidP="00423954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D21CC" w:rsidRPr="001D21CC" w:rsidRDefault="001D21CC" w:rsidP="00423954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D21CC" w:rsidRPr="001D21CC" w:rsidRDefault="001D21CC" w:rsidP="00423954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D21CC" w:rsidRPr="001D21CC" w:rsidRDefault="001D21CC" w:rsidP="00423954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D21CC">
              <w:rPr>
                <w:rFonts w:ascii="Arial" w:eastAsia="Times New Roman" w:hAnsi="Arial" w:cs="Arial"/>
                <w:bCs/>
                <w:sz w:val="22"/>
                <w:szCs w:val="22"/>
              </w:rPr>
              <w:t>5</w:t>
            </w:r>
          </w:p>
        </w:tc>
      </w:tr>
      <w:tr w:rsidR="001D21CC" w:rsidRPr="001D21CC" w:rsidTr="00423954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D21CC" w:rsidRPr="001D21CC" w:rsidRDefault="001D21CC" w:rsidP="00423954">
            <w:pPr>
              <w:rPr>
                <w:rFonts w:ascii="Arial" w:eastAsia="Times New Roman" w:hAnsi="Arial"/>
                <w:b/>
                <w:bCs/>
                <w:color w:val="FFFFFF"/>
                <w:sz w:val="22"/>
                <w:szCs w:val="22"/>
              </w:rPr>
            </w:pPr>
            <w:r w:rsidRPr="001D21CC">
              <w:rPr>
                <w:rFonts w:ascii="Arial" w:eastAsia="Times New Roman" w:hAnsi="Arial"/>
                <w:b/>
                <w:bCs/>
                <w:color w:val="FFFFFF"/>
                <w:sz w:val="22"/>
                <w:szCs w:val="22"/>
              </w:rPr>
              <w:t xml:space="preserve"> RAČUN FINANCIRANJA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D21CC" w:rsidRPr="001D21CC" w:rsidRDefault="001D21CC" w:rsidP="00423954">
            <w:pPr>
              <w:jc w:val="right"/>
              <w:rPr>
                <w:rFonts w:ascii="Arial" w:eastAsia="Times New Roman" w:hAnsi="Arial"/>
                <w:b/>
                <w:bCs/>
                <w:color w:val="FFFFFF"/>
                <w:sz w:val="22"/>
                <w:szCs w:val="22"/>
              </w:rPr>
            </w:pPr>
            <w:r w:rsidRPr="001D21CC">
              <w:rPr>
                <w:rFonts w:ascii="Arial" w:eastAsia="Times New Roman" w:hAnsi="Arial"/>
                <w:b/>
                <w:bCs/>
                <w:color w:val="FFFFFF"/>
                <w:sz w:val="22"/>
                <w:szCs w:val="22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D21CC" w:rsidRPr="001D21CC" w:rsidRDefault="001D21CC" w:rsidP="00423954">
            <w:pPr>
              <w:jc w:val="right"/>
              <w:rPr>
                <w:rFonts w:ascii="Arial" w:eastAsia="Times New Roman" w:hAnsi="Arial"/>
                <w:b/>
                <w:bCs/>
                <w:color w:val="FFFFFF"/>
                <w:sz w:val="22"/>
                <w:szCs w:val="22"/>
              </w:rPr>
            </w:pPr>
            <w:r w:rsidRPr="001D21CC">
              <w:rPr>
                <w:rFonts w:ascii="Arial" w:eastAsia="Times New Roman" w:hAnsi="Arial"/>
                <w:b/>
                <w:bCs/>
                <w:color w:val="FFFFFF"/>
                <w:sz w:val="22"/>
                <w:szCs w:val="22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D21CC" w:rsidRPr="001D21CC" w:rsidRDefault="001D21CC" w:rsidP="00423954">
            <w:pPr>
              <w:jc w:val="right"/>
              <w:rPr>
                <w:rFonts w:ascii="Arial" w:eastAsia="Times New Roman" w:hAnsi="Arial"/>
                <w:b/>
                <w:bCs/>
                <w:color w:val="FFFFFF"/>
                <w:sz w:val="22"/>
                <w:szCs w:val="22"/>
              </w:rPr>
            </w:pPr>
            <w:r w:rsidRPr="001D21CC">
              <w:rPr>
                <w:rFonts w:ascii="Arial" w:eastAsia="Times New Roman" w:hAnsi="Arial"/>
                <w:b/>
                <w:bCs/>
                <w:color w:val="FFFFFF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D21CC" w:rsidRPr="001D21CC" w:rsidRDefault="001D21CC" w:rsidP="00423954">
            <w:pPr>
              <w:jc w:val="right"/>
              <w:rPr>
                <w:rFonts w:ascii="Arial" w:eastAsia="Times New Roman" w:hAnsi="Arial"/>
                <w:b/>
                <w:bCs/>
                <w:color w:val="FFFFFF"/>
                <w:sz w:val="22"/>
                <w:szCs w:val="22"/>
              </w:rPr>
            </w:pPr>
            <w:r w:rsidRPr="001D21CC">
              <w:rPr>
                <w:rFonts w:ascii="Arial" w:eastAsia="Times New Roman" w:hAnsi="Arial"/>
                <w:b/>
                <w:bCs/>
                <w:color w:val="FFFFFF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D21CC" w:rsidRPr="001D21CC" w:rsidRDefault="001D21CC" w:rsidP="00423954">
            <w:pPr>
              <w:jc w:val="right"/>
              <w:rPr>
                <w:rFonts w:ascii="Arial" w:eastAsia="Times New Roman" w:hAnsi="Arial"/>
                <w:b/>
                <w:bCs/>
                <w:color w:val="FFFFFF"/>
                <w:sz w:val="22"/>
                <w:szCs w:val="22"/>
              </w:rPr>
            </w:pPr>
            <w:r w:rsidRPr="001D21CC">
              <w:rPr>
                <w:rFonts w:ascii="Arial" w:eastAsia="Times New Roman" w:hAnsi="Arial"/>
                <w:b/>
                <w:bCs/>
                <w:color w:val="FFFFFF"/>
                <w:sz w:val="22"/>
                <w:szCs w:val="22"/>
              </w:rPr>
              <w:t>0,00</w:t>
            </w:r>
          </w:p>
        </w:tc>
      </w:tr>
    </w:tbl>
    <w:p w:rsidR="001D21CC" w:rsidRPr="00E620AB" w:rsidRDefault="001D21CC" w:rsidP="001D21CC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</w:p>
    <w:p w:rsidR="00817C50" w:rsidRDefault="00817C50" w:rsidP="007014A3">
      <w:pPr>
        <w:jc w:val="both"/>
        <w:rPr>
          <w:rFonts w:ascii="Arial" w:hAnsi="Arial" w:cs="Arial"/>
          <w:sz w:val="22"/>
          <w:szCs w:val="22"/>
        </w:rPr>
      </w:pPr>
    </w:p>
    <w:p w:rsidR="00817C50" w:rsidRDefault="00817C50" w:rsidP="007014A3">
      <w:pPr>
        <w:jc w:val="both"/>
        <w:rPr>
          <w:rFonts w:ascii="Arial" w:hAnsi="Arial" w:cs="Arial"/>
          <w:sz w:val="22"/>
          <w:szCs w:val="22"/>
        </w:rPr>
      </w:pPr>
    </w:p>
    <w:p w:rsidR="00423954" w:rsidRDefault="004239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17C50" w:rsidRDefault="00817C50" w:rsidP="007014A3">
      <w:pPr>
        <w:jc w:val="both"/>
        <w:rPr>
          <w:rFonts w:ascii="Arial" w:hAnsi="Arial" w:cs="Arial"/>
          <w:sz w:val="22"/>
          <w:szCs w:val="22"/>
        </w:rPr>
      </w:pPr>
    </w:p>
    <w:p w:rsidR="00817C50" w:rsidRDefault="00817C50" w:rsidP="007014A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1861"/>
        <w:gridCol w:w="4377"/>
        <w:gridCol w:w="1560"/>
        <w:gridCol w:w="1559"/>
        <w:gridCol w:w="1134"/>
      </w:tblGrid>
      <w:tr w:rsidR="00423954" w:rsidRPr="008C7D6A" w:rsidTr="00423954">
        <w:trPr>
          <w:trHeight w:val="255"/>
        </w:trPr>
        <w:tc>
          <w:tcPr>
            <w:tcW w:w="104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8C7D6A" w:rsidRDefault="00423954" w:rsidP="00423954">
            <w:pPr>
              <w:ind w:left="-112"/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  <w:r w:rsidRPr="008C7D6A">
              <w:rPr>
                <w:rFonts w:ascii="Arial" w:eastAsia="Times New Roman" w:hAnsi="Arial"/>
                <w:b/>
                <w:sz w:val="22"/>
                <w:szCs w:val="22"/>
              </w:rPr>
              <w:t>II. POSEBNI DIO</w:t>
            </w:r>
          </w:p>
        </w:tc>
      </w:tr>
      <w:tr w:rsidR="008C7D6A" w:rsidRPr="00E620AB" w:rsidTr="00423954">
        <w:trPr>
          <w:trHeight w:val="255"/>
        </w:trPr>
        <w:tc>
          <w:tcPr>
            <w:tcW w:w="104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D6A" w:rsidRPr="00E620AB" w:rsidRDefault="008C7D6A" w:rsidP="00423954">
            <w:pPr>
              <w:ind w:left="-112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Organizacijska klasifikacija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shd w:val="clear" w:color="000000" w:fill="969696"/>
            <w:noWrap/>
            <w:vAlign w:val="center"/>
            <w:hideMark/>
          </w:tcPr>
          <w:p w:rsidR="00423954" w:rsidRPr="00423954" w:rsidRDefault="00423954" w:rsidP="004239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Izvorni plan 2026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000000" w:fill="969696"/>
            <w:noWrap/>
            <w:vAlign w:val="center"/>
            <w:hideMark/>
          </w:tcPr>
          <w:p w:rsidR="00423954" w:rsidRPr="00423954" w:rsidRDefault="00423954" w:rsidP="004239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 2026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shd w:val="clear" w:color="000000" w:fill="969696"/>
            <w:noWrap/>
            <w:vAlign w:val="center"/>
            <w:hideMark/>
          </w:tcPr>
          <w:p w:rsidR="00423954" w:rsidRPr="00423954" w:rsidRDefault="00423954" w:rsidP="004239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Indeks 2/1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Izvori</w:t>
            </w: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423954" w:rsidRPr="00423954" w:rsidRDefault="00423954" w:rsidP="004239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423954" w:rsidRPr="00423954" w:rsidRDefault="00423954" w:rsidP="004239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423954" w:rsidRPr="00423954" w:rsidRDefault="00423954" w:rsidP="004239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Projekt/Aktivnost</w:t>
            </w:r>
          </w:p>
        </w:tc>
        <w:tc>
          <w:tcPr>
            <w:tcW w:w="1560" w:type="dxa"/>
            <w:vMerge/>
            <w:tcBorders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423954" w:rsidRPr="00423954" w:rsidRDefault="00423954" w:rsidP="004239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423954" w:rsidRPr="00423954" w:rsidRDefault="00423954" w:rsidP="004239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423954" w:rsidRPr="00423954" w:rsidRDefault="00423954" w:rsidP="004239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center"/>
            <w:hideMark/>
          </w:tcPr>
          <w:p w:rsidR="00423954" w:rsidRPr="00423954" w:rsidRDefault="00423954" w:rsidP="004239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VRSTA RASHODA I IZDATAKA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423954" w:rsidRPr="00423954" w:rsidRDefault="00423954" w:rsidP="004239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423954" w:rsidRPr="00423954" w:rsidRDefault="00423954" w:rsidP="004239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423954" w:rsidRPr="00423954" w:rsidRDefault="00423954" w:rsidP="004239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UKUPNO RASHODI I IZDATCI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921.470,00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378.554,67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41,08%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RAZDJEL 204 UPRAVNI ODJEL ZA KULTURU, BAŠTINU I TURIZAM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921.470,00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378.554,67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41,08%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GLAVA 20402 USTANOVE U KULTURI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921.470,00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378.554,67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41,08%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PROR. KORISNIK 29646 ETNOGRAFSKI MUZEJ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921.470,00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378.554,67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41,08%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794.470,00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359.748,05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45,28%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Izvor 1.1.1. PRIHODI OD GRADA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794.470,00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359.748,05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45,28%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Izvor 3. VLASTITI PRIHODI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Izvor 3.1.1. VLASTITI PRIHODI-PK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8.183,67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11,69%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Izvor 4.3.1. PRIHODI ZA POSEBNE NAMJENE-PK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8.183,67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11,69%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10.622,95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35,41%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Izvor 5.0.111 POMOĆI IZ DRŽAVNOG PROR. KROZ OPĆE PRIHODE I PRIMITKE-PK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7.228,45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48,19%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Izvor 5.0.12111 POMOĆ.DRŽ.PROR.NAC.SUF.EU PROJ-PREDFIN.OPĆ.PH I PRIM-PK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34,50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Izvor 5.0.12431 POMOĆ.DRŽ.PROR.NAC.SUF.EU PROJ-PREDFIN.OST.PH.POS.NAMJE-PK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474,67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Izvor 5.2.11 POMOĆI IZ ŽUPANIJSKOG PRORAČUNA-PK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Izvor 5.6.1111 EUROPSKI SOCIJALNI FOND PLUS-PREDF.OPĆ.PH I PRIMIT-PK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195,50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Izvor 5.6.1431 EUROPSKI SOCIJALNI FOND PLUS-PREDF.OST.PH POSEB.NAMJ.-PK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2.689,83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Izvor 9. VIŠAK PRIHODA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24.000,00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Izvor 9.4.1 PRIHODI ZA POSEBNE NAMJENE-PRENESENI REZULTAT-PK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24.000,00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1901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Program: MUZEJSKO-GALERIJSKA I LIKOVNA DJELATNOST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874.430,00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353.559,04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40,43%</w:t>
            </w: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A190101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 DJELATNOST GRADSKIH MUZEJA I GALERIJE UMJETNINA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874.430,00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350.164,54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40,04%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769.430,00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338.584,86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44,00%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Izvor 1.1.1. PRIHODI OD GRADA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769.430,00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338.584,86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44,00%</w:t>
            </w: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644.580,00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292.892,06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45,44%</w:t>
            </w: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3111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Plaće za redovan rad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221.902,80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3121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Ostali rashodi za zaposlene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34.375,27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3132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Doprinosi za obvezno zdravstveno osiguranje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36.613,99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12ED5" w:rsidRDefault="00E12ED5"/>
    <w:p w:rsidR="00E12ED5" w:rsidRDefault="00E12ED5">
      <w:r>
        <w:br w:type="page"/>
      </w:r>
    </w:p>
    <w:p w:rsidR="00E12ED5" w:rsidRDefault="00E12ED5"/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1861"/>
        <w:gridCol w:w="4377"/>
        <w:gridCol w:w="1560"/>
        <w:gridCol w:w="1559"/>
        <w:gridCol w:w="1134"/>
      </w:tblGrid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124.750,00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45.675,70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36,61%</w:t>
            </w: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3211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Službena putovanja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351,60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3212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3.677,00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3213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Stručno usavršavanje zaposlenika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3221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3.421,92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3223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Energija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4.622,51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3224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1.265,17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3225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Sitni inventar i autogume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907,19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3227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Službena, radna i zaštitna odjeća i obuća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114,95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3231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Usluge telefona, interneta, pošte i prijevoza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684,36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3232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Usluge tekućeg i investicijskog  održavanja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3233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Usluge promidžbe i informiranja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2.044,60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3234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Komunalne usluge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4.797,11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3237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Intelektualne i osobne usluge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7.271,84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3238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Računalne usluge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7.727,12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3239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Ostale usluge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4.489,75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3292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Premije osiguranja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451,73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3295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Pristojbe i naknade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248,85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Financijski rashodi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17,10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17,10%</w:t>
            </w: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3434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Ostali nespomenuti financijski rashodi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17,10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64.000,00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6.879,67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10,75%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Izvor 4.3.1. PRIHODI ZA POSEBNE NAMJENE-PK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64.000,00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6.879,67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10,75%</w:t>
            </w: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6.879,67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10,95%</w:t>
            </w: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3232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Usluge tekućeg i investicijskog  održavanja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3.548,75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3237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Intelektualne i osobne usluge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2.688,73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3293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Reprezentacija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642,19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27.000,00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4.700,01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17,41%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Izvor 5.0.111 POMOĆI IZ DRŽAVNOG PROR. KROZ OPĆE PRIHODE I PRIMITKE-PK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12.000,00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4.700,01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39,17%</w:t>
            </w: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4.700,01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39,17%</w:t>
            </w: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3231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Usluge telefona, interneta, pošte i prijevoza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3237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Intelektualne i osobne usluge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4.000,01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Izvor 5.2.11 POMOĆI IZ ŽUPANIJSKOG PRORAČUNA-PK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Izvor 9. VIŠAK PRIHODA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14.000,00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Izvor 9.4.1 PRIHODI ZA POSEBNE NAMJENE-PRENESENI REZULTAT-PK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14.000,00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0,00%</w:t>
            </w:r>
          </w:p>
        </w:tc>
      </w:tr>
    </w:tbl>
    <w:p w:rsidR="00E12ED5" w:rsidRDefault="00E12ED5"/>
    <w:p w:rsidR="00E12ED5" w:rsidRDefault="00E12ED5">
      <w:r>
        <w:br w:type="page"/>
      </w:r>
    </w:p>
    <w:p w:rsidR="00E12ED5" w:rsidRDefault="00E12ED5"/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1861"/>
        <w:gridCol w:w="4377"/>
        <w:gridCol w:w="1560"/>
        <w:gridCol w:w="1559"/>
        <w:gridCol w:w="1134"/>
      </w:tblGrid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T190103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Tekući projekt: "PROŠLOST U SADAŠNJOSTI"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3.394,50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3.394,50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Izvor 5.0.12111 POMOĆ.DRŽ.PROR.NAC.SUF.EU PROJ-PREDFIN.OPĆ.PH I PRIM-PK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34,50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3111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Plaće za redovan rad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29,61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3132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Doprinosi za obvezno zdravstveno osiguranje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4,89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Izvor 5.0.12431 POMOĆ.DRŽ.PROR.NAC.SUF.EU PROJ-PREDFIN.OST.PH.POS.NAMJE-PK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474,67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474,67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3231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Usluge telefona, interneta, pošte i prijevoza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5,17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3233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Usluge promidžbe i informiranja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334,50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3293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Reprezentacija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135,00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Izvor 5.6.1111 EUROPSKI SOCIJALNI FOND PLUS-PREDF.OPĆ.PH I PRIMIT-PK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195,50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195,50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3111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Plaće za redovan rad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167,81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3132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Doprinosi za obvezno zdravstveno osiguranje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27,69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Izvor 5.6.1431 EUROPSKI SOCIJALNI FOND PLUS-PREDF.OST.PH POSEB.NAMJ.-PK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2.689,83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2.689,83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3231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Usluge telefona, interneta, pošte i prijevoza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29,33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3233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Usluge promidžbe i informiranja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1.895,50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3293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Reprezentacija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765,00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1905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Program: STRUČNA TIJELA I VIJEĆA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4.863,19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48,44%</w:t>
            </w: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A190501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Aktivnost: UPRAVNA I KAZALIŠNA VIJEĆA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4.863,19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48,44%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10.040,00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4.863,19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48,44%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Izvor 1.1.1. PRIHODI OD GRADA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10.040,00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4.863,19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48,44%</w:t>
            </w: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4.863,19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48,44%</w:t>
            </w: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3291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4.863,19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Program: IZGRADNJA I ADAPTACIJA OBJEKATA U KULTURI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108,67%</w:t>
            </w: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K200006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Kapitalni projekt: ETNOGRAFSKI MUZEJ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108,67%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16.300,00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108,67%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Izvor 1.1.1. PRIHODI OD GRADA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16.300,00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108,67%</w:t>
            </w: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108,67%</w:t>
            </w: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3237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Intelektualne i osobne usluge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16.300,00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12ED5" w:rsidRDefault="00E12ED5"/>
    <w:p w:rsidR="00E12ED5" w:rsidRDefault="00E12ED5">
      <w:r>
        <w:br w:type="page"/>
      </w:r>
    </w:p>
    <w:p w:rsidR="00E12ED5" w:rsidRDefault="00E12ED5"/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1861"/>
        <w:gridCol w:w="4377"/>
        <w:gridCol w:w="1560"/>
        <w:gridCol w:w="1559"/>
        <w:gridCol w:w="1134"/>
      </w:tblGrid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Program: ULAGANJA U OPREMU I OTKUPI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3.832,44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17,42%</w:t>
            </w: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K200101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Kapitalni projekt: KUPNJA KNJIGA I OPREME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3.832,44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20,17%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1.304,00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21,73%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Izvor 4.3.1. PRIHODI ZA POSEBNE NAMJENE-PK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1.304,00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21,73%</w:t>
            </w: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1.304,00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21,73%</w:t>
            </w: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4221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Uredska oprema i namještaj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1.215,00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4241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Knjige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89,00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2.528,44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84,28%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Izvor 5.0.111 POMOĆI IZ DRŽAVNOG PROR. KROZ OPĆE PRIHODE I PRIMITKE-PK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2.528,44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84,28%</w:t>
            </w: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2.528,44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84,28%</w:t>
            </w: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4223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Oprema za održavanje i zaštitu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sz w:val="20"/>
                <w:szCs w:val="20"/>
              </w:rPr>
              <w:t>2.528,44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Izvor 9. VIŠAK PRIHODA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Izvor 9.4.1 PRIHODI ZA POSEBNE NAMJENE-PRENESENI REZULTAT-PK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K200102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Kapitalni projekt: OTKUPI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Izvor 3. VLASTITI PRIHODI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423954" w:rsidRPr="00423954" w:rsidTr="00423954">
        <w:trPr>
          <w:trHeight w:val="25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Izvor 3.1.1. VLASTITI PRIHODI-PK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423954" w:rsidRPr="00423954" w:rsidTr="0042395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954" w:rsidRPr="00423954" w:rsidRDefault="00423954" w:rsidP="0042395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39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0,00%</w:t>
            </w:r>
          </w:p>
        </w:tc>
      </w:tr>
    </w:tbl>
    <w:p w:rsidR="00817C50" w:rsidRDefault="00817C50" w:rsidP="007014A3">
      <w:pPr>
        <w:jc w:val="both"/>
        <w:rPr>
          <w:rFonts w:ascii="Arial" w:hAnsi="Arial" w:cs="Arial"/>
          <w:sz w:val="22"/>
          <w:szCs w:val="22"/>
        </w:rPr>
      </w:pPr>
    </w:p>
    <w:p w:rsidR="00817C50" w:rsidRDefault="00817C50" w:rsidP="007014A3">
      <w:pPr>
        <w:jc w:val="both"/>
        <w:rPr>
          <w:rFonts w:ascii="Arial" w:hAnsi="Arial" w:cs="Arial"/>
          <w:sz w:val="22"/>
          <w:szCs w:val="22"/>
        </w:rPr>
      </w:pPr>
    </w:p>
    <w:p w:rsidR="00817C50" w:rsidRDefault="00817C50" w:rsidP="007014A3">
      <w:pPr>
        <w:jc w:val="both"/>
        <w:rPr>
          <w:rFonts w:ascii="Arial" w:hAnsi="Arial" w:cs="Arial"/>
          <w:sz w:val="22"/>
          <w:szCs w:val="22"/>
        </w:rPr>
      </w:pPr>
    </w:p>
    <w:p w:rsidR="00423954" w:rsidRDefault="004239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014A3" w:rsidRDefault="007014A3" w:rsidP="007014A3">
      <w:pPr>
        <w:rPr>
          <w:rFonts w:ascii="Arial" w:hAnsi="Arial" w:cs="Arial"/>
          <w:sz w:val="22"/>
          <w:szCs w:val="22"/>
        </w:rPr>
      </w:pPr>
    </w:p>
    <w:p w:rsidR="008C7D6A" w:rsidRPr="008C7D6A" w:rsidRDefault="008C7D6A" w:rsidP="008C7D6A">
      <w:pPr>
        <w:jc w:val="center"/>
        <w:rPr>
          <w:rFonts w:ascii="Arial" w:hAnsi="Arial" w:cs="Arial"/>
          <w:b/>
          <w:sz w:val="22"/>
          <w:szCs w:val="22"/>
        </w:rPr>
      </w:pPr>
      <w:r w:rsidRPr="008C7D6A">
        <w:rPr>
          <w:rFonts w:ascii="Arial" w:hAnsi="Arial" w:cs="Arial"/>
          <w:b/>
          <w:sz w:val="22"/>
          <w:szCs w:val="22"/>
        </w:rPr>
        <w:t>III. OBRAZLOŽENJE IZVRŠENJA FINANCIJSKOG PLANA</w:t>
      </w:r>
    </w:p>
    <w:p w:rsidR="008C7D6A" w:rsidRPr="008C7D6A" w:rsidRDefault="008C7D6A" w:rsidP="008C7D6A">
      <w:pPr>
        <w:jc w:val="center"/>
        <w:rPr>
          <w:rFonts w:ascii="Arial" w:hAnsi="Arial" w:cs="Arial"/>
          <w:b/>
          <w:sz w:val="22"/>
          <w:szCs w:val="22"/>
        </w:rPr>
      </w:pPr>
      <w:r w:rsidRPr="008C7D6A">
        <w:rPr>
          <w:rFonts w:ascii="Arial" w:hAnsi="Arial" w:cs="Arial"/>
          <w:b/>
          <w:sz w:val="22"/>
          <w:szCs w:val="22"/>
        </w:rPr>
        <w:t>ZA RAZDOBLJE SIJEČANJ – LIPANJ 2026. GODINE</w:t>
      </w:r>
    </w:p>
    <w:p w:rsidR="008C7D6A" w:rsidRPr="000B22A1" w:rsidRDefault="008C7D6A" w:rsidP="008C7D6A">
      <w:pPr>
        <w:rPr>
          <w:rFonts w:ascii="Arial" w:hAnsi="Arial" w:cs="Arial"/>
          <w:sz w:val="22"/>
          <w:szCs w:val="22"/>
        </w:rPr>
      </w:pPr>
    </w:p>
    <w:p w:rsidR="007014A3" w:rsidRPr="00DC43FF" w:rsidRDefault="007014A3" w:rsidP="008C7D6A">
      <w:pPr>
        <w:pStyle w:val="PlainText"/>
        <w:jc w:val="both"/>
        <w:rPr>
          <w:rFonts w:ascii="Arial" w:hAnsi="Arial" w:cs="Arial"/>
          <w:b/>
          <w:bCs/>
          <w:sz w:val="22"/>
          <w:szCs w:val="22"/>
        </w:rPr>
      </w:pPr>
      <w:r w:rsidRPr="00DC43FF">
        <w:rPr>
          <w:rFonts w:ascii="Arial" w:hAnsi="Arial" w:cs="Arial"/>
          <w:b/>
          <w:bCs/>
          <w:sz w:val="22"/>
          <w:szCs w:val="22"/>
        </w:rPr>
        <w:t>OBRAZLOŽENJE OPĆEG DIJELA FINANCIJSKOG PLANA</w:t>
      </w:r>
    </w:p>
    <w:p w:rsidR="007014A3" w:rsidRPr="00DC43FF" w:rsidRDefault="007014A3" w:rsidP="008C7D6A">
      <w:pPr>
        <w:pStyle w:val="PlainText"/>
        <w:jc w:val="both"/>
        <w:rPr>
          <w:rFonts w:ascii="Arial" w:hAnsi="Arial" w:cs="Arial"/>
          <w:b/>
          <w:bCs/>
          <w:sz w:val="22"/>
          <w:szCs w:val="22"/>
        </w:rPr>
      </w:pPr>
      <w:r w:rsidRPr="00DC43FF">
        <w:rPr>
          <w:rFonts w:ascii="Arial" w:hAnsi="Arial" w:cs="Arial"/>
          <w:b/>
          <w:bCs/>
          <w:sz w:val="22"/>
          <w:szCs w:val="22"/>
        </w:rPr>
        <w:t>ETNOGRAFSKOG MUZEJA SPLIT</w:t>
      </w:r>
    </w:p>
    <w:p w:rsidR="007014A3" w:rsidRPr="000B22A1" w:rsidRDefault="007014A3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7014A3" w:rsidRPr="000B22A1" w:rsidRDefault="007014A3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0B22A1">
        <w:rPr>
          <w:rFonts w:ascii="Arial" w:hAnsi="Arial" w:cs="Arial"/>
          <w:sz w:val="22"/>
          <w:szCs w:val="22"/>
        </w:rPr>
        <w:t xml:space="preserve">U izvještajnom razdoblju ostvareno je ukupno </w:t>
      </w:r>
      <w:r w:rsidR="006431FD">
        <w:rPr>
          <w:rFonts w:ascii="Arial" w:hAnsi="Arial" w:cs="Arial"/>
          <w:sz w:val="22"/>
          <w:szCs w:val="22"/>
        </w:rPr>
        <w:t>412</w:t>
      </w:r>
      <w:r w:rsidRPr="000B22A1">
        <w:rPr>
          <w:rFonts w:ascii="Arial" w:hAnsi="Arial" w:cs="Arial"/>
          <w:sz w:val="22"/>
          <w:szCs w:val="22"/>
        </w:rPr>
        <w:t>.</w:t>
      </w:r>
      <w:r w:rsidR="006431FD">
        <w:rPr>
          <w:rFonts w:ascii="Arial" w:hAnsi="Arial" w:cs="Arial"/>
          <w:sz w:val="22"/>
          <w:szCs w:val="22"/>
        </w:rPr>
        <w:t>166</w:t>
      </w:r>
      <w:r>
        <w:rPr>
          <w:rFonts w:ascii="Arial" w:hAnsi="Arial" w:cs="Arial"/>
          <w:sz w:val="22"/>
          <w:szCs w:val="22"/>
        </w:rPr>
        <w:t>,</w:t>
      </w:r>
      <w:r w:rsidR="006431F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5 E</w:t>
      </w:r>
      <w:r w:rsidRPr="000B22A1">
        <w:rPr>
          <w:rFonts w:ascii="Arial" w:hAnsi="Arial" w:cs="Arial"/>
          <w:sz w:val="22"/>
          <w:szCs w:val="22"/>
        </w:rPr>
        <w:t xml:space="preserve">UR-a prihoda i </w:t>
      </w:r>
      <w:r w:rsidR="00922F52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>3</w:t>
      </w:r>
      <w:r w:rsidR="006431FD">
        <w:rPr>
          <w:rFonts w:ascii="Arial" w:hAnsi="Arial" w:cs="Arial"/>
          <w:sz w:val="22"/>
          <w:szCs w:val="22"/>
        </w:rPr>
        <w:t>78</w:t>
      </w:r>
      <w:r w:rsidRPr="000B22A1">
        <w:rPr>
          <w:rFonts w:ascii="Arial" w:hAnsi="Arial" w:cs="Arial"/>
          <w:sz w:val="22"/>
          <w:szCs w:val="22"/>
        </w:rPr>
        <w:t>.</w:t>
      </w:r>
      <w:r w:rsidR="006431FD">
        <w:rPr>
          <w:rFonts w:ascii="Arial" w:hAnsi="Arial" w:cs="Arial"/>
          <w:sz w:val="22"/>
          <w:szCs w:val="22"/>
        </w:rPr>
        <w:t>554</w:t>
      </w:r>
      <w:r>
        <w:rPr>
          <w:rFonts w:ascii="Arial" w:hAnsi="Arial" w:cs="Arial"/>
          <w:sz w:val="22"/>
          <w:szCs w:val="22"/>
        </w:rPr>
        <w:t>,</w:t>
      </w:r>
      <w:r w:rsidR="006431FD">
        <w:rPr>
          <w:rFonts w:ascii="Arial" w:hAnsi="Arial" w:cs="Arial"/>
          <w:sz w:val="22"/>
          <w:szCs w:val="22"/>
        </w:rPr>
        <w:t>67</w:t>
      </w:r>
      <w:r>
        <w:rPr>
          <w:rFonts w:ascii="Arial" w:hAnsi="Arial" w:cs="Arial"/>
          <w:sz w:val="22"/>
          <w:szCs w:val="22"/>
        </w:rPr>
        <w:t xml:space="preserve"> </w:t>
      </w:r>
      <w:r w:rsidRPr="000B22A1">
        <w:rPr>
          <w:rFonts w:ascii="Arial" w:hAnsi="Arial" w:cs="Arial"/>
          <w:sz w:val="22"/>
          <w:szCs w:val="22"/>
        </w:rPr>
        <w:t>EUR-a rashoda.</w:t>
      </w:r>
    </w:p>
    <w:p w:rsidR="007014A3" w:rsidRPr="000B22A1" w:rsidRDefault="007014A3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0B22A1">
        <w:rPr>
          <w:rFonts w:ascii="Arial" w:hAnsi="Arial" w:cs="Arial"/>
          <w:sz w:val="22"/>
          <w:szCs w:val="22"/>
        </w:rPr>
        <w:t xml:space="preserve">Prihodi su u odnosu na tekući plan ostvareni </w:t>
      </w:r>
      <w:r w:rsidR="006431FD">
        <w:rPr>
          <w:rFonts w:ascii="Arial" w:hAnsi="Arial" w:cs="Arial"/>
          <w:sz w:val="22"/>
          <w:szCs w:val="22"/>
        </w:rPr>
        <w:t>45</w:t>
      </w:r>
      <w:r>
        <w:rPr>
          <w:rFonts w:ascii="Arial" w:hAnsi="Arial" w:cs="Arial"/>
          <w:sz w:val="22"/>
          <w:szCs w:val="22"/>
        </w:rPr>
        <w:t>,</w:t>
      </w:r>
      <w:r w:rsidR="006431FD">
        <w:rPr>
          <w:rFonts w:ascii="Arial" w:hAnsi="Arial" w:cs="Arial"/>
          <w:sz w:val="22"/>
          <w:szCs w:val="22"/>
        </w:rPr>
        <w:t>93</w:t>
      </w:r>
      <w:r>
        <w:rPr>
          <w:rFonts w:ascii="Arial" w:hAnsi="Arial" w:cs="Arial"/>
          <w:sz w:val="22"/>
          <w:szCs w:val="22"/>
        </w:rPr>
        <w:t>%</w:t>
      </w:r>
      <w:r w:rsidRPr="000B22A1">
        <w:rPr>
          <w:rFonts w:ascii="Arial" w:hAnsi="Arial" w:cs="Arial"/>
          <w:sz w:val="22"/>
          <w:szCs w:val="22"/>
        </w:rPr>
        <w:t xml:space="preserve"> od planiranog, a rashodi </w:t>
      </w:r>
      <w:r w:rsidR="006431FD">
        <w:rPr>
          <w:rFonts w:ascii="Arial" w:hAnsi="Arial" w:cs="Arial"/>
          <w:sz w:val="22"/>
          <w:szCs w:val="22"/>
        </w:rPr>
        <w:t>41</w:t>
      </w:r>
      <w:r>
        <w:rPr>
          <w:rFonts w:ascii="Arial" w:hAnsi="Arial" w:cs="Arial"/>
          <w:sz w:val="22"/>
          <w:szCs w:val="22"/>
        </w:rPr>
        <w:t>,</w:t>
      </w:r>
      <w:r w:rsidR="006431FD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>%</w:t>
      </w:r>
      <w:r w:rsidR="00922F52">
        <w:rPr>
          <w:rFonts w:ascii="Arial" w:hAnsi="Arial" w:cs="Arial"/>
          <w:sz w:val="22"/>
          <w:szCs w:val="22"/>
        </w:rPr>
        <w:t xml:space="preserve"> od planiranog.</w:t>
      </w:r>
    </w:p>
    <w:p w:rsidR="007014A3" w:rsidRPr="000B22A1" w:rsidRDefault="007014A3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7014A3" w:rsidRPr="000B22A1" w:rsidRDefault="007014A3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0B22A1">
        <w:rPr>
          <w:rFonts w:ascii="Arial" w:hAnsi="Arial" w:cs="Arial"/>
          <w:sz w:val="22"/>
          <w:szCs w:val="22"/>
        </w:rPr>
        <w:t>Iz nadležnog proračuna ostvarenje prihoda je</w:t>
      </w:r>
      <w:r>
        <w:rPr>
          <w:rFonts w:ascii="Arial" w:hAnsi="Arial" w:cs="Arial"/>
          <w:sz w:val="22"/>
          <w:szCs w:val="22"/>
        </w:rPr>
        <w:t xml:space="preserve"> </w:t>
      </w:r>
      <w:r w:rsidR="006431FD">
        <w:rPr>
          <w:rFonts w:ascii="Arial" w:hAnsi="Arial" w:cs="Arial"/>
          <w:sz w:val="22"/>
          <w:szCs w:val="22"/>
        </w:rPr>
        <w:t>45</w:t>
      </w:r>
      <w:r>
        <w:rPr>
          <w:rFonts w:ascii="Arial" w:hAnsi="Arial" w:cs="Arial"/>
          <w:sz w:val="22"/>
          <w:szCs w:val="22"/>
        </w:rPr>
        <w:t>,</w:t>
      </w:r>
      <w:r w:rsidR="006431FD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>%</w:t>
      </w:r>
      <w:r w:rsidRPr="000B22A1">
        <w:rPr>
          <w:rFonts w:ascii="Arial" w:hAnsi="Arial" w:cs="Arial"/>
          <w:sz w:val="22"/>
          <w:szCs w:val="22"/>
        </w:rPr>
        <w:t xml:space="preserve"> i rashoda </w:t>
      </w:r>
      <w:r w:rsidR="006431FD">
        <w:rPr>
          <w:rFonts w:ascii="Arial" w:hAnsi="Arial" w:cs="Arial"/>
          <w:sz w:val="22"/>
          <w:szCs w:val="22"/>
        </w:rPr>
        <w:t>45</w:t>
      </w:r>
      <w:r>
        <w:rPr>
          <w:rFonts w:ascii="Arial" w:hAnsi="Arial" w:cs="Arial"/>
          <w:sz w:val="22"/>
          <w:szCs w:val="22"/>
        </w:rPr>
        <w:t>,</w:t>
      </w:r>
      <w:r w:rsidR="006431FD">
        <w:rPr>
          <w:rFonts w:ascii="Arial" w:hAnsi="Arial" w:cs="Arial"/>
          <w:sz w:val="22"/>
          <w:szCs w:val="22"/>
        </w:rPr>
        <w:t>28</w:t>
      </w:r>
      <w:r w:rsidRPr="000B22A1">
        <w:rPr>
          <w:rFonts w:ascii="Arial" w:hAnsi="Arial" w:cs="Arial"/>
          <w:sz w:val="22"/>
          <w:szCs w:val="22"/>
        </w:rPr>
        <w:t>%.</w:t>
      </w:r>
    </w:p>
    <w:p w:rsidR="007014A3" w:rsidRPr="000B22A1" w:rsidRDefault="007014A3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0B22A1">
        <w:rPr>
          <w:rFonts w:ascii="Arial" w:hAnsi="Arial" w:cs="Arial"/>
          <w:sz w:val="22"/>
          <w:szCs w:val="22"/>
        </w:rPr>
        <w:t>Odstupanje ostvarenih prihoda od ostvarenih rashoda rezultat je metodol</w:t>
      </w:r>
      <w:r w:rsidR="006431FD">
        <w:rPr>
          <w:rFonts w:ascii="Arial" w:hAnsi="Arial" w:cs="Arial"/>
          <w:sz w:val="22"/>
          <w:szCs w:val="22"/>
        </w:rPr>
        <w:t>oškog načela knjiženja događaja</w:t>
      </w:r>
      <w:r w:rsidRPr="000B22A1">
        <w:rPr>
          <w:rFonts w:ascii="Arial" w:hAnsi="Arial" w:cs="Arial"/>
          <w:sz w:val="22"/>
          <w:szCs w:val="22"/>
        </w:rPr>
        <w:t>.</w:t>
      </w:r>
    </w:p>
    <w:p w:rsidR="007014A3" w:rsidRPr="000B22A1" w:rsidRDefault="007014A3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7014A3" w:rsidRPr="000B22A1" w:rsidRDefault="007014A3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0B22A1">
        <w:rPr>
          <w:rFonts w:ascii="Arial" w:hAnsi="Arial" w:cs="Arial"/>
          <w:sz w:val="22"/>
          <w:szCs w:val="22"/>
        </w:rPr>
        <w:t xml:space="preserve">Prihodi od ulaznica i muzejskih publikacija ostvareni su </w:t>
      </w:r>
      <w:r w:rsidR="006431FD">
        <w:rPr>
          <w:rFonts w:ascii="Arial" w:hAnsi="Arial" w:cs="Arial"/>
          <w:sz w:val="22"/>
          <w:szCs w:val="22"/>
        </w:rPr>
        <w:t>43</w:t>
      </w:r>
      <w:r>
        <w:rPr>
          <w:rFonts w:ascii="Arial" w:hAnsi="Arial" w:cs="Arial"/>
          <w:sz w:val="22"/>
          <w:szCs w:val="22"/>
        </w:rPr>
        <w:t>,</w:t>
      </w:r>
      <w:r w:rsidR="006431FD">
        <w:rPr>
          <w:rFonts w:ascii="Arial" w:hAnsi="Arial" w:cs="Arial"/>
          <w:sz w:val="22"/>
          <w:szCs w:val="22"/>
        </w:rPr>
        <w:t>62</w:t>
      </w:r>
      <w:r w:rsidRPr="000B22A1">
        <w:rPr>
          <w:rFonts w:ascii="Arial" w:hAnsi="Arial" w:cs="Arial"/>
          <w:sz w:val="22"/>
          <w:szCs w:val="22"/>
        </w:rPr>
        <w:t>% u odnosu na planirano</w:t>
      </w:r>
      <w:r>
        <w:rPr>
          <w:rFonts w:ascii="Arial" w:hAnsi="Arial" w:cs="Arial"/>
          <w:sz w:val="22"/>
          <w:szCs w:val="22"/>
        </w:rPr>
        <w:t xml:space="preserve"> za </w:t>
      </w:r>
      <w:r w:rsidR="00AF3C30">
        <w:rPr>
          <w:rFonts w:ascii="Arial" w:hAnsi="Arial" w:cs="Arial"/>
          <w:sz w:val="22"/>
          <w:szCs w:val="22"/>
        </w:rPr>
        <w:t>2026</w:t>
      </w:r>
      <w:r>
        <w:rPr>
          <w:rFonts w:ascii="Arial" w:hAnsi="Arial" w:cs="Arial"/>
          <w:sz w:val="22"/>
          <w:szCs w:val="22"/>
        </w:rPr>
        <w:t>. godinu</w:t>
      </w:r>
      <w:r w:rsidRPr="000B22A1">
        <w:rPr>
          <w:rFonts w:ascii="Arial" w:hAnsi="Arial" w:cs="Arial"/>
          <w:sz w:val="22"/>
          <w:szCs w:val="22"/>
        </w:rPr>
        <w:t xml:space="preserve">, dok je u odnosu na prethodnu godinu u istom razdoblju ostvareno </w:t>
      </w:r>
      <w:r w:rsidR="006431FD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,</w:t>
      </w:r>
      <w:r w:rsidR="006431FD">
        <w:rPr>
          <w:rFonts w:ascii="Arial" w:hAnsi="Arial" w:cs="Arial"/>
          <w:sz w:val="22"/>
          <w:szCs w:val="22"/>
        </w:rPr>
        <w:t>64</w:t>
      </w:r>
      <w:r w:rsidRPr="000B22A1">
        <w:rPr>
          <w:rFonts w:ascii="Arial" w:hAnsi="Arial" w:cs="Arial"/>
          <w:sz w:val="22"/>
          <w:szCs w:val="22"/>
        </w:rPr>
        <w:t>% više.</w:t>
      </w:r>
      <w:r w:rsidR="006431FD">
        <w:rPr>
          <w:rFonts w:ascii="Arial" w:hAnsi="Arial" w:cs="Arial"/>
          <w:sz w:val="22"/>
          <w:szCs w:val="22"/>
        </w:rPr>
        <w:t xml:space="preserve"> </w:t>
      </w:r>
      <w:r w:rsidRPr="000B22A1">
        <w:rPr>
          <w:rFonts w:ascii="Arial" w:hAnsi="Arial" w:cs="Arial"/>
          <w:sz w:val="22"/>
          <w:szCs w:val="22"/>
        </w:rPr>
        <w:t xml:space="preserve">Ostvarenje rashoda u odnosu na planirani na ovome izvoru je </w:t>
      </w:r>
      <w:r>
        <w:rPr>
          <w:rFonts w:ascii="Arial" w:hAnsi="Arial" w:cs="Arial"/>
          <w:sz w:val="22"/>
          <w:szCs w:val="22"/>
        </w:rPr>
        <w:t>1</w:t>
      </w:r>
      <w:r w:rsidR="006431F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</w:t>
      </w:r>
      <w:r w:rsidR="006431FD">
        <w:rPr>
          <w:rFonts w:ascii="Arial" w:hAnsi="Arial" w:cs="Arial"/>
          <w:sz w:val="22"/>
          <w:szCs w:val="22"/>
        </w:rPr>
        <w:t>69</w:t>
      </w:r>
      <w:r w:rsidRPr="000B22A1">
        <w:rPr>
          <w:rFonts w:ascii="Arial" w:hAnsi="Arial" w:cs="Arial"/>
          <w:sz w:val="22"/>
          <w:szCs w:val="22"/>
        </w:rPr>
        <w:t>%.</w:t>
      </w:r>
    </w:p>
    <w:p w:rsidR="007014A3" w:rsidRPr="000B22A1" w:rsidRDefault="007014A3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7014A3" w:rsidRDefault="007014A3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0B22A1">
        <w:rPr>
          <w:rFonts w:ascii="Arial" w:hAnsi="Arial" w:cs="Arial"/>
          <w:sz w:val="22"/>
          <w:szCs w:val="22"/>
        </w:rPr>
        <w:t>Ostvarenje plana na vrsti prihoda 63</w:t>
      </w:r>
      <w:r>
        <w:rPr>
          <w:rFonts w:ascii="Arial" w:hAnsi="Arial" w:cs="Arial"/>
          <w:sz w:val="22"/>
          <w:szCs w:val="22"/>
        </w:rPr>
        <w:t xml:space="preserve"> – Pomoći proračunskim korisnicima iz proračuna koji im nije nadležan </w:t>
      </w:r>
      <w:r w:rsidRPr="000B22A1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6</w:t>
      </w:r>
      <w:r w:rsidR="006431FD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,</w:t>
      </w:r>
      <w:r w:rsidR="006431FD">
        <w:rPr>
          <w:rFonts w:ascii="Arial" w:hAnsi="Arial" w:cs="Arial"/>
          <w:sz w:val="22"/>
          <w:szCs w:val="22"/>
        </w:rPr>
        <w:t>00</w:t>
      </w:r>
      <w:r w:rsidRPr="000B22A1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 u odnosu na planirano</w:t>
      </w:r>
      <w:r w:rsidRPr="000B22A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6431FD">
        <w:rPr>
          <w:rFonts w:ascii="Arial" w:hAnsi="Arial" w:cs="Arial"/>
          <w:sz w:val="22"/>
          <w:szCs w:val="22"/>
        </w:rPr>
        <w:t xml:space="preserve">Od </w:t>
      </w:r>
      <w:r w:rsidRPr="007D37CF">
        <w:rPr>
          <w:rFonts w:ascii="Arial" w:hAnsi="Arial" w:cs="Arial"/>
          <w:sz w:val="22"/>
          <w:szCs w:val="22"/>
        </w:rPr>
        <w:t>Ministarstv</w:t>
      </w:r>
      <w:r w:rsidR="006431FD">
        <w:rPr>
          <w:rFonts w:ascii="Arial" w:hAnsi="Arial" w:cs="Arial"/>
          <w:sz w:val="22"/>
          <w:szCs w:val="22"/>
        </w:rPr>
        <w:t>a</w:t>
      </w:r>
      <w:r w:rsidRPr="007D37CF">
        <w:rPr>
          <w:rFonts w:ascii="Arial" w:hAnsi="Arial" w:cs="Arial"/>
          <w:sz w:val="22"/>
          <w:szCs w:val="22"/>
        </w:rPr>
        <w:t xml:space="preserve"> kulture i medija RH </w:t>
      </w:r>
      <w:r w:rsidR="00922F52">
        <w:rPr>
          <w:rFonts w:ascii="Arial" w:hAnsi="Arial" w:cs="Arial"/>
          <w:sz w:val="22"/>
          <w:szCs w:val="22"/>
        </w:rPr>
        <w:t xml:space="preserve">               </w:t>
      </w:r>
      <w:r w:rsidRPr="007D37CF">
        <w:rPr>
          <w:rFonts w:ascii="Arial" w:hAnsi="Arial" w:cs="Arial"/>
          <w:sz w:val="22"/>
          <w:szCs w:val="22"/>
        </w:rPr>
        <w:t xml:space="preserve">za </w:t>
      </w:r>
      <w:r w:rsidR="00AF3C30">
        <w:rPr>
          <w:rFonts w:ascii="Arial" w:hAnsi="Arial" w:cs="Arial"/>
          <w:sz w:val="22"/>
          <w:szCs w:val="22"/>
        </w:rPr>
        <w:t>2026</w:t>
      </w:r>
      <w:r w:rsidRPr="007D37CF">
        <w:rPr>
          <w:rFonts w:ascii="Arial" w:hAnsi="Arial" w:cs="Arial"/>
          <w:sz w:val="22"/>
          <w:szCs w:val="22"/>
        </w:rPr>
        <w:t xml:space="preserve">. godinu odobrena </w:t>
      </w:r>
      <w:r w:rsidR="006431FD">
        <w:rPr>
          <w:rFonts w:ascii="Arial" w:hAnsi="Arial" w:cs="Arial"/>
          <w:sz w:val="22"/>
          <w:szCs w:val="22"/>
        </w:rPr>
        <w:t xml:space="preserve">su </w:t>
      </w:r>
      <w:r w:rsidRPr="007D37CF">
        <w:rPr>
          <w:rFonts w:ascii="Arial" w:hAnsi="Arial" w:cs="Arial"/>
          <w:sz w:val="22"/>
          <w:szCs w:val="22"/>
        </w:rPr>
        <w:t xml:space="preserve">sredstva u ukupnom iznosu od </w:t>
      </w:r>
      <w:r w:rsidR="00DC43FF">
        <w:rPr>
          <w:rFonts w:ascii="Arial" w:hAnsi="Arial" w:cs="Arial"/>
          <w:sz w:val="22"/>
          <w:szCs w:val="22"/>
        </w:rPr>
        <w:t>30</w:t>
      </w:r>
      <w:r w:rsidRPr="007D37CF">
        <w:rPr>
          <w:rFonts w:ascii="Arial" w:hAnsi="Arial" w:cs="Arial"/>
          <w:sz w:val="22"/>
          <w:szCs w:val="22"/>
        </w:rPr>
        <w:t>.</w:t>
      </w:r>
      <w:r w:rsidR="00DC43FF">
        <w:rPr>
          <w:rFonts w:ascii="Arial" w:hAnsi="Arial" w:cs="Arial"/>
          <w:sz w:val="22"/>
          <w:szCs w:val="22"/>
        </w:rPr>
        <w:t>00</w:t>
      </w:r>
      <w:r w:rsidRPr="007D37CF">
        <w:rPr>
          <w:rFonts w:ascii="Arial" w:hAnsi="Arial" w:cs="Arial"/>
          <w:sz w:val="22"/>
          <w:szCs w:val="22"/>
        </w:rPr>
        <w:t xml:space="preserve">0,00 EUR te </w:t>
      </w:r>
      <w:r>
        <w:rPr>
          <w:rFonts w:ascii="Arial" w:hAnsi="Arial" w:cs="Arial"/>
          <w:sz w:val="22"/>
          <w:szCs w:val="22"/>
        </w:rPr>
        <w:t xml:space="preserve">su </w:t>
      </w:r>
      <w:r w:rsidRPr="007D37CF">
        <w:rPr>
          <w:rFonts w:ascii="Arial" w:hAnsi="Arial" w:cs="Arial"/>
          <w:sz w:val="22"/>
          <w:szCs w:val="22"/>
        </w:rPr>
        <w:t>sklo</w:t>
      </w:r>
      <w:r w:rsidR="00DC43FF">
        <w:rPr>
          <w:rFonts w:ascii="Arial" w:hAnsi="Arial" w:cs="Arial"/>
          <w:sz w:val="22"/>
          <w:szCs w:val="22"/>
        </w:rPr>
        <w:t>pljeni ugovori za iste. Za dio</w:t>
      </w:r>
      <w:r w:rsidRPr="007D37CF">
        <w:rPr>
          <w:rFonts w:ascii="Arial" w:hAnsi="Arial" w:cs="Arial"/>
          <w:sz w:val="22"/>
          <w:szCs w:val="22"/>
        </w:rPr>
        <w:t xml:space="preserve"> sklopljenih ugovora uplaćeno je 80% sredstva u </w:t>
      </w:r>
      <w:r w:rsidR="00DC43FF">
        <w:rPr>
          <w:rFonts w:ascii="Arial" w:hAnsi="Arial" w:cs="Arial"/>
          <w:sz w:val="22"/>
          <w:szCs w:val="22"/>
        </w:rPr>
        <w:t xml:space="preserve">ukupnom </w:t>
      </w:r>
      <w:r w:rsidRPr="007D37CF">
        <w:rPr>
          <w:rFonts w:ascii="Arial" w:hAnsi="Arial" w:cs="Arial"/>
          <w:sz w:val="22"/>
          <w:szCs w:val="22"/>
        </w:rPr>
        <w:t xml:space="preserve">iznosu </w:t>
      </w:r>
      <w:r w:rsidR="00DC43FF">
        <w:rPr>
          <w:rFonts w:ascii="Arial" w:hAnsi="Arial" w:cs="Arial"/>
          <w:sz w:val="22"/>
          <w:szCs w:val="22"/>
        </w:rPr>
        <w:t xml:space="preserve">                   </w:t>
      </w:r>
      <w:r w:rsidRPr="007D37CF">
        <w:rPr>
          <w:rFonts w:ascii="Arial" w:hAnsi="Arial" w:cs="Arial"/>
          <w:sz w:val="22"/>
          <w:szCs w:val="22"/>
        </w:rPr>
        <w:t>od 1</w:t>
      </w:r>
      <w:r w:rsidR="00DC43FF">
        <w:rPr>
          <w:rFonts w:ascii="Arial" w:hAnsi="Arial" w:cs="Arial"/>
          <w:sz w:val="22"/>
          <w:szCs w:val="22"/>
        </w:rPr>
        <w:t>6</w:t>
      </w:r>
      <w:r w:rsidRPr="007D37CF">
        <w:rPr>
          <w:rFonts w:ascii="Arial" w:hAnsi="Arial" w:cs="Arial"/>
          <w:sz w:val="22"/>
          <w:szCs w:val="22"/>
        </w:rPr>
        <w:t>.</w:t>
      </w:r>
      <w:r w:rsidR="00DC43FF">
        <w:rPr>
          <w:rFonts w:ascii="Arial" w:hAnsi="Arial" w:cs="Arial"/>
          <w:sz w:val="22"/>
          <w:szCs w:val="22"/>
        </w:rPr>
        <w:t>0</w:t>
      </w:r>
      <w:r w:rsidRPr="007D37CF">
        <w:rPr>
          <w:rFonts w:ascii="Arial" w:hAnsi="Arial" w:cs="Arial"/>
          <w:sz w:val="22"/>
          <w:szCs w:val="22"/>
        </w:rPr>
        <w:t>00,00 EUR</w:t>
      </w:r>
      <w:r w:rsidR="00DC43FF">
        <w:rPr>
          <w:rFonts w:ascii="Arial" w:hAnsi="Arial" w:cs="Arial"/>
          <w:sz w:val="22"/>
          <w:szCs w:val="22"/>
        </w:rPr>
        <w:t>. U prvom polugodištu utrošeno je 7.228,45 EUR odobrenih sredstava.</w:t>
      </w:r>
    </w:p>
    <w:p w:rsidR="00DC43FF" w:rsidRDefault="00DC43FF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DC43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siječnju 2026. godine u </w:t>
      </w:r>
      <w:r w:rsidRPr="00DC43FF">
        <w:rPr>
          <w:rFonts w:ascii="Arial" w:hAnsi="Arial" w:cs="Arial"/>
          <w:sz w:val="22"/>
          <w:szCs w:val="22"/>
        </w:rPr>
        <w:t xml:space="preserve">iznosu od 2.000,00 EUR </w:t>
      </w:r>
      <w:r>
        <w:rPr>
          <w:rFonts w:ascii="Arial" w:hAnsi="Arial" w:cs="Arial"/>
          <w:sz w:val="22"/>
          <w:szCs w:val="22"/>
        </w:rPr>
        <w:t xml:space="preserve">naplaćen je </w:t>
      </w:r>
      <w:r w:rsidRPr="00DC43FF">
        <w:rPr>
          <w:rFonts w:ascii="Arial" w:hAnsi="Arial" w:cs="Arial"/>
          <w:sz w:val="22"/>
          <w:szCs w:val="22"/>
        </w:rPr>
        <w:t xml:space="preserve">metodološki manjak </w:t>
      </w:r>
      <w:r w:rsidR="00922F52">
        <w:rPr>
          <w:rFonts w:ascii="Arial" w:hAnsi="Arial" w:cs="Arial"/>
          <w:sz w:val="22"/>
          <w:szCs w:val="22"/>
        </w:rPr>
        <w:t xml:space="preserve">   </w:t>
      </w:r>
      <w:r w:rsidRPr="00DC43FF">
        <w:rPr>
          <w:rFonts w:ascii="Arial" w:hAnsi="Arial" w:cs="Arial"/>
          <w:sz w:val="22"/>
          <w:szCs w:val="22"/>
        </w:rPr>
        <w:t xml:space="preserve">Splitsko-dalmatinske županije </w:t>
      </w:r>
      <w:r>
        <w:rPr>
          <w:rFonts w:ascii="Arial" w:hAnsi="Arial" w:cs="Arial"/>
          <w:sz w:val="22"/>
          <w:szCs w:val="22"/>
        </w:rPr>
        <w:t xml:space="preserve">evidentiran </w:t>
      </w:r>
      <w:r w:rsidRPr="00DC43FF">
        <w:rPr>
          <w:rFonts w:ascii="Arial" w:hAnsi="Arial" w:cs="Arial"/>
          <w:sz w:val="22"/>
          <w:szCs w:val="22"/>
        </w:rPr>
        <w:t>na dan 31. 12. 2025. godine na ime financijske potpore za “Projekt digitalizacije, istraživanja i prezentacije fonda, evidencije terenskih izvještaja Etnografskog muzeja Splita 1950.-1990. godine”.</w:t>
      </w:r>
    </w:p>
    <w:p w:rsidR="00DC43FF" w:rsidRPr="000B22A1" w:rsidRDefault="00DC43FF" w:rsidP="00DC43FF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DC43FF">
        <w:rPr>
          <w:rFonts w:ascii="Arial" w:hAnsi="Arial" w:cs="Arial"/>
          <w:sz w:val="22"/>
          <w:szCs w:val="22"/>
        </w:rPr>
        <w:t xml:space="preserve">Etnografski muzej Split </w:t>
      </w:r>
      <w:r w:rsidR="003B151F">
        <w:rPr>
          <w:rFonts w:ascii="Arial" w:hAnsi="Arial" w:cs="Arial"/>
          <w:sz w:val="22"/>
          <w:szCs w:val="22"/>
        </w:rPr>
        <w:t xml:space="preserve">u ožujku 2026. godine </w:t>
      </w:r>
      <w:r w:rsidRPr="00DC43FF">
        <w:rPr>
          <w:rFonts w:ascii="Arial" w:hAnsi="Arial" w:cs="Arial"/>
          <w:sz w:val="22"/>
          <w:szCs w:val="22"/>
        </w:rPr>
        <w:t>sklopio je Ugovor o dodjeli bespovrat</w:t>
      </w:r>
      <w:r w:rsidR="00A000A4">
        <w:rPr>
          <w:rFonts w:ascii="Arial" w:hAnsi="Arial" w:cs="Arial"/>
          <w:sz w:val="22"/>
          <w:szCs w:val="22"/>
        </w:rPr>
        <w:t>n</w:t>
      </w:r>
      <w:r w:rsidRPr="00DC43FF">
        <w:rPr>
          <w:rFonts w:ascii="Arial" w:hAnsi="Arial" w:cs="Arial"/>
          <w:sz w:val="22"/>
          <w:szCs w:val="22"/>
        </w:rPr>
        <w:t xml:space="preserve">ih                    EU sredstava za projekt “Prošlost u sadašnjosti” iz Programa Europski socijalni fond plus – Program Učinkoviti ljudski potencijali 2021.-2027. </w:t>
      </w:r>
      <w:r>
        <w:rPr>
          <w:rFonts w:ascii="Arial" w:hAnsi="Arial" w:cs="Arial"/>
          <w:sz w:val="22"/>
          <w:szCs w:val="22"/>
        </w:rPr>
        <w:t>Kako je odobrenje ovog projekt</w:t>
      </w:r>
      <w:r w:rsidR="00A000A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bilo neizvjesno u trenutku izrade Financijskog plana za 2026. godinu, sredstva nisu planirana te nema usporedivih pokazatelja. </w:t>
      </w:r>
      <w:r w:rsidRPr="00DC43FF">
        <w:rPr>
          <w:rFonts w:ascii="Arial" w:hAnsi="Arial" w:cs="Arial"/>
          <w:sz w:val="22"/>
          <w:szCs w:val="22"/>
        </w:rPr>
        <w:t>Dana 20. 5. 2026. godine održana je početna konferencija na kojoj je predstavljen projekt te su u izvještaju za promatrano razdoblje evidentirani realizirani rashodi za istu te pripadajući fiksni rashodi na temelju Ugovora.</w:t>
      </w:r>
    </w:p>
    <w:p w:rsidR="007014A3" w:rsidRPr="000B22A1" w:rsidRDefault="007014A3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7014A3" w:rsidRPr="000B22A1" w:rsidRDefault="007014A3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0B22A1">
        <w:rPr>
          <w:rFonts w:ascii="Arial" w:hAnsi="Arial" w:cs="Arial"/>
          <w:sz w:val="22"/>
          <w:szCs w:val="22"/>
        </w:rPr>
        <w:t>Na vlastitim prihodima (prodaja suvenira, pov</w:t>
      </w:r>
      <w:r w:rsidR="00DC43FF">
        <w:rPr>
          <w:rFonts w:ascii="Arial" w:hAnsi="Arial" w:cs="Arial"/>
          <w:sz w:val="22"/>
          <w:szCs w:val="22"/>
        </w:rPr>
        <w:t>remeno iznajmljivanje prostora</w:t>
      </w:r>
      <w:r w:rsidRPr="000B22A1">
        <w:rPr>
          <w:rFonts w:ascii="Arial" w:hAnsi="Arial" w:cs="Arial"/>
          <w:sz w:val="22"/>
          <w:szCs w:val="22"/>
        </w:rPr>
        <w:t>) ostvaren</w:t>
      </w:r>
      <w:r>
        <w:rPr>
          <w:rFonts w:ascii="Arial" w:hAnsi="Arial" w:cs="Arial"/>
          <w:sz w:val="22"/>
          <w:szCs w:val="22"/>
        </w:rPr>
        <w:t>o</w:t>
      </w:r>
      <w:r w:rsidR="00DC43FF">
        <w:rPr>
          <w:rFonts w:ascii="Arial" w:hAnsi="Arial" w:cs="Arial"/>
          <w:sz w:val="22"/>
          <w:szCs w:val="22"/>
        </w:rPr>
        <w:t xml:space="preserve"> </w:t>
      </w:r>
      <w:r w:rsidRPr="000B22A1">
        <w:rPr>
          <w:rFonts w:ascii="Arial" w:hAnsi="Arial" w:cs="Arial"/>
          <w:sz w:val="22"/>
          <w:szCs w:val="22"/>
        </w:rPr>
        <w:t xml:space="preserve">je </w:t>
      </w:r>
      <w:r w:rsidR="00DC43FF">
        <w:rPr>
          <w:rFonts w:ascii="Arial" w:hAnsi="Arial" w:cs="Arial"/>
          <w:sz w:val="22"/>
          <w:szCs w:val="22"/>
        </w:rPr>
        <w:t>71</w:t>
      </w:r>
      <w:r>
        <w:rPr>
          <w:rFonts w:ascii="Arial" w:hAnsi="Arial" w:cs="Arial"/>
          <w:sz w:val="22"/>
          <w:szCs w:val="22"/>
        </w:rPr>
        <w:t>,</w:t>
      </w:r>
      <w:r w:rsidR="00DC43FF">
        <w:rPr>
          <w:rFonts w:ascii="Arial" w:hAnsi="Arial" w:cs="Arial"/>
          <w:sz w:val="22"/>
          <w:szCs w:val="22"/>
        </w:rPr>
        <w:t>83</w:t>
      </w:r>
      <w:r w:rsidRPr="000B22A1">
        <w:rPr>
          <w:rFonts w:ascii="Arial" w:hAnsi="Arial" w:cs="Arial"/>
          <w:sz w:val="22"/>
          <w:szCs w:val="22"/>
        </w:rPr>
        <w:t>% od planiranog</w:t>
      </w:r>
      <w:r>
        <w:rPr>
          <w:rFonts w:ascii="Arial" w:hAnsi="Arial" w:cs="Arial"/>
          <w:sz w:val="22"/>
          <w:szCs w:val="22"/>
        </w:rPr>
        <w:t>. R</w:t>
      </w:r>
      <w:r w:rsidRPr="000B22A1">
        <w:rPr>
          <w:rFonts w:ascii="Arial" w:hAnsi="Arial" w:cs="Arial"/>
          <w:sz w:val="22"/>
          <w:szCs w:val="22"/>
        </w:rPr>
        <w:t>ashod</w:t>
      </w:r>
      <w:r>
        <w:rPr>
          <w:rFonts w:ascii="Arial" w:hAnsi="Arial" w:cs="Arial"/>
          <w:sz w:val="22"/>
          <w:szCs w:val="22"/>
        </w:rPr>
        <w:t>i nisu evidentirani po istima u promatranom razdoblju</w:t>
      </w:r>
      <w:r w:rsidRPr="000B22A1">
        <w:rPr>
          <w:rFonts w:ascii="Arial" w:hAnsi="Arial" w:cs="Arial"/>
          <w:sz w:val="22"/>
          <w:szCs w:val="22"/>
        </w:rPr>
        <w:t>.</w:t>
      </w:r>
      <w:r w:rsidRPr="000B22A1">
        <w:rPr>
          <w:rFonts w:ascii="Arial" w:hAnsi="Arial" w:cs="Arial"/>
          <w:sz w:val="22"/>
          <w:szCs w:val="22"/>
        </w:rPr>
        <w:br w:type="page"/>
      </w:r>
    </w:p>
    <w:p w:rsidR="007014A3" w:rsidRPr="00394C5D" w:rsidRDefault="007014A3" w:rsidP="007014A3">
      <w:pPr>
        <w:rPr>
          <w:rFonts w:ascii="Arial" w:hAnsi="Arial" w:cs="Arial"/>
          <w:sz w:val="22"/>
          <w:szCs w:val="22"/>
        </w:rPr>
      </w:pPr>
    </w:p>
    <w:p w:rsidR="007014A3" w:rsidRPr="00DC43FF" w:rsidRDefault="007014A3" w:rsidP="008C7D6A">
      <w:pPr>
        <w:pStyle w:val="PlainText"/>
        <w:jc w:val="both"/>
        <w:rPr>
          <w:rFonts w:ascii="Arial" w:hAnsi="Arial" w:cs="Arial"/>
          <w:b/>
          <w:bCs/>
          <w:sz w:val="22"/>
          <w:szCs w:val="22"/>
        </w:rPr>
      </w:pPr>
      <w:r w:rsidRPr="00DC43FF">
        <w:rPr>
          <w:rFonts w:ascii="Arial" w:hAnsi="Arial" w:cs="Arial"/>
          <w:b/>
          <w:bCs/>
          <w:sz w:val="22"/>
          <w:szCs w:val="22"/>
        </w:rPr>
        <w:t>OBRAZLOŽENJE POSEBNOG DIJELA FINANCIJSKOG PLANA</w:t>
      </w:r>
    </w:p>
    <w:p w:rsidR="007014A3" w:rsidRPr="00DC43FF" w:rsidRDefault="007014A3" w:rsidP="008C7D6A">
      <w:pPr>
        <w:pStyle w:val="PlainText"/>
        <w:jc w:val="both"/>
        <w:rPr>
          <w:rFonts w:ascii="Arial" w:hAnsi="Arial" w:cs="Arial"/>
          <w:b/>
          <w:bCs/>
          <w:sz w:val="22"/>
          <w:szCs w:val="22"/>
        </w:rPr>
      </w:pPr>
      <w:r w:rsidRPr="00DC43FF">
        <w:rPr>
          <w:rFonts w:ascii="Arial" w:hAnsi="Arial" w:cs="Arial"/>
          <w:b/>
          <w:bCs/>
          <w:sz w:val="22"/>
          <w:szCs w:val="22"/>
        </w:rPr>
        <w:t>ETNOGRAFSKOGMUZEJA SPLIT</w:t>
      </w:r>
    </w:p>
    <w:p w:rsidR="007014A3" w:rsidRPr="00394C5D" w:rsidRDefault="007014A3" w:rsidP="007014A3">
      <w:pPr>
        <w:rPr>
          <w:rFonts w:ascii="Arial" w:hAnsi="Arial" w:cs="Arial"/>
          <w:sz w:val="22"/>
          <w:szCs w:val="22"/>
        </w:rPr>
      </w:pPr>
    </w:p>
    <w:p w:rsidR="004D1802" w:rsidRPr="004D1802" w:rsidRDefault="00554AC9" w:rsidP="004D1802">
      <w:pPr>
        <w:jc w:val="both"/>
        <w:rPr>
          <w:rFonts w:ascii="Arial" w:eastAsia="Times New Roman" w:hAnsi="Arial" w:cs="Arial"/>
          <w:sz w:val="22"/>
          <w:szCs w:val="22"/>
          <w:lang w:val="hr-HR"/>
        </w:rPr>
      </w:pPr>
      <w:r w:rsidRPr="00554AC9">
        <w:rPr>
          <w:rFonts w:ascii="Arial" w:eastAsia="Times New Roman" w:hAnsi="Arial" w:cs="Arial"/>
          <w:sz w:val="22"/>
          <w:szCs w:val="22"/>
          <w:lang w:val="hr-HR"/>
        </w:rPr>
        <w:t>204 UPRAVNI ODJEL ZA KULTURU, BAŠTINU I TURIZAM</w:t>
      </w:r>
    </w:p>
    <w:p w:rsidR="004D1802" w:rsidRPr="004D1802" w:rsidRDefault="00554AC9" w:rsidP="004D1802">
      <w:pPr>
        <w:jc w:val="both"/>
        <w:rPr>
          <w:rFonts w:ascii="Arial" w:eastAsia="Times New Roman" w:hAnsi="Arial" w:cs="Arial"/>
          <w:sz w:val="22"/>
          <w:szCs w:val="22"/>
          <w:lang w:val="hr-HR"/>
        </w:rPr>
      </w:pPr>
      <w:r w:rsidRPr="00554AC9">
        <w:rPr>
          <w:rFonts w:ascii="Arial" w:eastAsia="Times New Roman" w:hAnsi="Arial" w:cs="Arial"/>
          <w:sz w:val="22"/>
          <w:szCs w:val="22"/>
          <w:lang w:val="hr-HR"/>
        </w:rPr>
        <w:t>20402 USTANOVE U KULTURI</w:t>
      </w:r>
      <w:bookmarkStart w:id="0" w:name="_GoBack"/>
      <w:bookmarkEnd w:id="0"/>
    </w:p>
    <w:p w:rsidR="004D1802" w:rsidRPr="004D1802" w:rsidRDefault="004D1802" w:rsidP="004D1802">
      <w:pPr>
        <w:jc w:val="both"/>
        <w:rPr>
          <w:rFonts w:ascii="Arial" w:eastAsia="Times New Roman" w:hAnsi="Arial" w:cs="Arial"/>
          <w:sz w:val="22"/>
          <w:szCs w:val="22"/>
          <w:lang w:val="hr-HR"/>
        </w:rPr>
      </w:pPr>
      <w:r w:rsidRPr="004D1802">
        <w:rPr>
          <w:rFonts w:ascii="Arial" w:eastAsia="Times New Roman" w:hAnsi="Arial" w:cs="Arial"/>
          <w:sz w:val="22"/>
          <w:szCs w:val="22"/>
          <w:lang w:val="hr-HR"/>
        </w:rPr>
        <w:t>Program: Muzejsko-galerijska i likovna djelatnost</w:t>
      </w:r>
    </w:p>
    <w:p w:rsidR="004D1802" w:rsidRPr="004D1802" w:rsidRDefault="004D1802" w:rsidP="004D1802">
      <w:pPr>
        <w:jc w:val="both"/>
        <w:rPr>
          <w:rFonts w:ascii="Arial" w:eastAsia="Times New Roman" w:hAnsi="Arial" w:cs="Arial"/>
          <w:sz w:val="22"/>
          <w:szCs w:val="22"/>
          <w:lang w:val="hr-HR"/>
        </w:rPr>
      </w:pPr>
      <w:r w:rsidRPr="004D1802">
        <w:rPr>
          <w:rFonts w:ascii="Arial" w:eastAsia="Times New Roman" w:hAnsi="Arial" w:cs="Arial"/>
          <w:sz w:val="22"/>
          <w:szCs w:val="22"/>
          <w:lang w:val="hr-HR"/>
        </w:rPr>
        <w:t>Aktivnost: Djelatnost gradskih muzeja i Galerije umjetnina</w:t>
      </w:r>
    </w:p>
    <w:p w:rsidR="004D1802" w:rsidRPr="004D1802" w:rsidRDefault="004D1802" w:rsidP="004D1802">
      <w:pPr>
        <w:jc w:val="both"/>
        <w:rPr>
          <w:rFonts w:ascii="Arial" w:eastAsia="Times New Roman" w:hAnsi="Arial" w:cs="Arial"/>
          <w:sz w:val="22"/>
          <w:szCs w:val="22"/>
          <w:lang w:val="hr-HR"/>
        </w:rPr>
      </w:pPr>
    </w:p>
    <w:p w:rsidR="007014A3" w:rsidRDefault="004D1802" w:rsidP="004D1802">
      <w:pPr>
        <w:jc w:val="both"/>
        <w:rPr>
          <w:rFonts w:ascii="Arial" w:eastAsia="Times New Roman" w:hAnsi="Arial" w:cs="Arial"/>
          <w:sz w:val="22"/>
          <w:szCs w:val="22"/>
          <w:lang w:val="hr-HR"/>
        </w:rPr>
      </w:pPr>
      <w:r w:rsidRPr="004D1802">
        <w:rPr>
          <w:rFonts w:ascii="Arial" w:eastAsia="Times New Roman" w:hAnsi="Arial" w:cs="Arial"/>
          <w:sz w:val="22"/>
          <w:szCs w:val="22"/>
          <w:lang w:val="hr-HR"/>
        </w:rPr>
        <w:t>Planirani iznos: 874.430,00 EUR</w:t>
      </w:r>
    </w:p>
    <w:p w:rsidR="004D1802" w:rsidRDefault="004D1802" w:rsidP="004D1802">
      <w:pPr>
        <w:jc w:val="both"/>
        <w:rPr>
          <w:rFonts w:ascii="Arial" w:eastAsia="Times New Roman" w:hAnsi="Arial" w:cs="Arial"/>
          <w:sz w:val="22"/>
          <w:szCs w:val="22"/>
          <w:lang w:val="hr-HR"/>
        </w:rPr>
      </w:pPr>
      <w:r>
        <w:rPr>
          <w:rFonts w:ascii="Arial" w:eastAsia="Times New Roman" w:hAnsi="Arial" w:cs="Arial"/>
          <w:sz w:val="22"/>
          <w:szCs w:val="22"/>
          <w:lang w:val="hr-HR"/>
        </w:rPr>
        <w:t>Realizacija</w:t>
      </w:r>
      <w:r w:rsidR="00D86EC4">
        <w:rPr>
          <w:rFonts w:ascii="Arial" w:eastAsia="Times New Roman" w:hAnsi="Arial" w:cs="Arial"/>
          <w:sz w:val="22"/>
          <w:szCs w:val="22"/>
          <w:lang w:val="hr-HR"/>
        </w:rPr>
        <w:t>: 35</w:t>
      </w:r>
      <w:r w:rsidR="003B58CE">
        <w:rPr>
          <w:rFonts w:ascii="Arial" w:eastAsia="Times New Roman" w:hAnsi="Arial" w:cs="Arial"/>
          <w:sz w:val="22"/>
          <w:szCs w:val="22"/>
          <w:lang w:val="hr-HR"/>
        </w:rPr>
        <w:t>3</w:t>
      </w:r>
      <w:r w:rsidR="00D86EC4">
        <w:rPr>
          <w:rFonts w:ascii="Arial" w:eastAsia="Times New Roman" w:hAnsi="Arial" w:cs="Arial"/>
          <w:sz w:val="22"/>
          <w:szCs w:val="22"/>
          <w:lang w:val="hr-HR"/>
        </w:rPr>
        <w:t>.</w:t>
      </w:r>
      <w:r w:rsidR="003B58CE">
        <w:rPr>
          <w:rFonts w:ascii="Arial" w:eastAsia="Times New Roman" w:hAnsi="Arial" w:cs="Arial"/>
          <w:sz w:val="22"/>
          <w:szCs w:val="22"/>
          <w:lang w:val="hr-HR"/>
        </w:rPr>
        <w:t>559</w:t>
      </w:r>
      <w:r w:rsidR="00D86EC4">
        <w:rPr>
          <w:rFonts w:ascii="Arial" w:eastAsia="Times New Roman" w:hAnsi="Arial" w:cs="Arial"/>
          <w:sz w:val="22"/>
          <w:szCs w:val="22"/>
          <w:lang w:val="hr-HR"/>
        </w:rPr>
        <w:t>,</w:t>
      </w:r>
      <w:r w:rsidR="003B58CE">
        <w:rPr>
          <w:rFonts w:ascii="Arial" w:eastAsia="Times New Roman" w:hAnsi="Arial" w:cs="Arial"/>
          <w:sz w:val="22"/>
          <w:szCs w:val="22"/>
          <w:lang w:val="hr-HR"/>
        </w:rPr>
        <w:t>0</w:t>
      </w:r>
      <w:r w:rsidR="00D86EC4">
        <w:rPr>
          <w:rFonts w:ascii="Arial" w:eastAsia="Times New Roman" w:hAnsi="Arial" w:cs="Arial"/>
          <w:sz w:val="22"/>
          <w:szCs w:val="22"/>
          <w:lang w:val="hr-HR"/>
        </w:rPr>
        <w:t>4</w:t>
      </w:r>
      <w:r>
        <w:rPr>
          <w:rFonts w:ascii="Arial" w:eastAsia="Times New Roman" w:hAnsi="Arial" w:cs="Arial"/>
          <w:sz w:val="22"/>
          <w:szCs w:val="22"/>
          <w:lang w:val="hr-HR"/>
        </w:rPr>
        <w:t xml:space="preserve"> EUR</w:t>
      </w:r>
    </w:p>
    <w:p w:rsidR="00891482" w:rsidRDefault="00891482" w:rsidP="00891482">
      <w:pPr>
        <w:rPr>
          <w:rFonts w:ascii="Arial" w:hAnsi="Arial" w:cs="Arial"/>
          <w:sz w:val="22"/>
          <w:szCs w:val="22"/>
        </w:rPr>
      </w:pPr>
    </w:p>
    <w:p w:rsidR="00891482" w:rsidRPr="00394C5D" w:rsidRDefault="00891482" w:rsidP="00891482">
      <w:pPr>
        <w:rPr>
          <w:rFonts w:ascii="Arial" w:hAnsi="Arial" w:cs="Arial"/>
          <w:sz w:val="22"/>
          <w:szCs w:val="22"/>
        </w:rPr>
      </w:pPr>
      <w:proofErr w:type="gramStart"/>
      <w:r w:rsidRPr="00394C5D">
        <w:rPr>
          <w:rFonts w:ascii="Arial" w:hAnsi="Arial" w:cs="Arial"/>
          <w:sz w:val="22"/>
          <w:szCs w:val="22"/>
        </w:rPr>
        <w:t xml:space="preserve">Ostvarenje </w:t>
      </w:r>
      <w:r w:rsidR="00922F52">
        <w:rPr>
          <w:rFonts w:ascii="Arial" w:hAnsi="Arial" w:cs="Arial"/>
          <w:sz w:val="22"/>
          <w:szCs w:val="22"/>
        </w:rPr>
        <w:t xml:space="preserve">je </w:t>
      </w:r>
      <w:r w:rsidRPr="00394C5D">
        <w:rPr>
          <w:rFonts w:ascii="Arial" w:hAnsi="Arial" w:cs="Arial"/>
          <w:sz w:val="22"/>
          <w:szCs w:val="22"/>
        </w:rPr>
        <w:t>u okviru planskih stavki</w:t>
      </w:r>
      <w:r>
        <w:rPr>
          <w:rFonts w:ascii="Arial" w:hAnsi="Arial" w:cs="Arial"/>
          <w:sz w:val="22"/>
          <w:szCs w:val="22"/>
        </w:rPr>
        <w:t xml:space="preserve"> za razdoblje siječanj – lipanj 2026.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godine</w:t>
      </w:r>
      <w:proofErr w:type="gramEnd"/>
    </w:p>
    <w:p w:rsidR="004D1802" w:rsidRDefault="004D1802" w:rsidP="004D1802">
      <w:pPr>
        <w:jc w:val="both"/>
        <w:rPr>
          <w:rFonts w:ascii="Arial" w:eastAsia="Times New Roman" w:hAnsi="Arial" w:cs="Arial"/>
          <w:sz w:val="22"/>
          <w:szCs w:val="22"/>
          <w:lang w:val="hr-HR"/>
        </w:rPr>
      </w:pPr>
    </w:p>
    <w:p w:rsidR="00891482" w:rsidRPr="00394C5D" w:rsidRDefault="00891482" w:rsidP="00891482">
      <w:pPr>
        <w:rPr>
          <w:rFonts w:ascii="Arial" w:hAnsi="Arial" w:cs="Arial"/>
          <w:sz w:val="22"/>
          <w:szCs w:val="22"/>
        </w:rPr>
      </w:pPr>
      <w:r w:rsidRPr="00394C5D">
        <w:rPr>
          <w:rFonts w:ascii="Arial" w:hAnsi="Arial" w:cs="Arial"/>
          <w:sz w:val="22"/>
          <w:szCs w:val="22"/>
        </w:rPr>
        <w:t xml:space="preserve">OBRAZLOŽENJE: </w:t>
      </w:r>
    </w:p>
    <w:p w:rsidR="00891482" w:rsidRDefault="00891482" w:rsidP="00891482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0D263C">
        <w:rPr>
          <w:rFonts w:ascii="Arial" w:hAnsi="Arial" w:cs="Arial"/>
          <w:sz w:val="22"/>
          <w:szCs w:val="22"/>
        </w:rPr>
        <w:t>Za ostvarenje planiranih zadataka korištena su sredstva iz svih izvora. Planirane zadatke izvršili su zaposlenici Muzeja uz potporu vanjskih suradnika.</w:t>
      </w:r>
    </w:p>
    <w:p w:rsidR="00891482" w:rsidRPr="000D263C" w:rsidRDefault="00891482" w:rsidP="00891482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4D1802" w:rsidRPr="004D1802" w:rsidRDefault="004D1802" w:rsidP="004D1802">
      <w:pPr>
        <w:jc w:val="both"/>
        <w:rPr>
          <w:rFonts w:ascii="Arial" w:eastAsia="Times New Roman" w:hAnsi="Arial" w:cs="Arial"/>
          <w:sz w:val="22"/>
          <w:szCs w:val="22"/>
          <w:lang w:val="hr-HR"/>
        </w:rPr>
      </w:pPr>
      <w:r w:rsidRPr="004D1802">
        <w:rPr>
          <w:rFonts w:ascii="Arial" w:eastAsia="Times New Roman" w:hAnsi="Arial" w:cs="Arial"/>
          <w:sz w:val="22"/>
          <w:szCs w:val="22"/>
          <w:lang w:val="hr-HR"/>
        </w:rPr>
        <w:t>PROJEKT: IZLOŽBENA DJELATNOST</w:t>
      </w:r>
    </w:p>
    <w:p w:rsidR="004D1802" w:rsidRPr="004D1802" w:rsidRDefault="004D1802" w:rsidP="004D1802">
      <w:pPr>
        <w:jc w:val="both"/>
        <w:rPr>
          <w:rFonts w:ascii="Arial" w:eastAsia="Times New Roman" w:hAnsi="Arial" w:cs="Arial"/>
          <w:sz w:val="22"/>
          <w:szCs w:val="22"/>
          <w:lang w:val="hr-HR"/>
        </w:rPr>
      </w:pPr>
    </w:p>
    <w:p w:rsidR="004D1802" w:rsidRPr="004D1802" w:rsidRDefault="004D1802" w:rsidP="004D1802">
      <w:pPr>
        <w:jc w:val="both"/>
        <w:rPr>
          <w:rFonts w:ascii="Arial" w:eastAsia="Times New Roman" w:hAnsi="Arial" w:cs="Arial"/>
          <w:sz w:val="22"/>
          <w:szCs w:val="22"/>
          <w:lang w:val="hr-HR"/>
        </w:rPr>
      </w:pPr>
      <w:r w:rsidRPr="004D1802">
        <w:rPr>
          <w:rFonts w:ascii="Arial" w:eastAsia="Times New Roman" w:hAnsi="Arial" w:cs="Arial"/>
          <w:sz w:val="22"/>
          <w:szCs w:val="22"/>
          <w:lang w:val="hr-HR"/>
        </w:rPr>
        <w:t>CILJEVI PROVEDBE PROJEKTA:</w:t>
      </w:r>
    </w:p>
    <w:p w:rsidR="004D1802" w:rsidRDefault="004D1802" w:rsidP="004D1802">
      <w:pPr>
        <w:jc w:val="both"/>
        <w:rPr>
          <w:rFonts w:ascii="Arial" w:eastAsia="Times New Roman" w:hAnsi="Arial" w:cs="Arial"/>
          <w:sz w:val="22"/>
          <w:szCs w:val="22"/>
          <w:lang w:val="hr-HR"/>
        </w:rPr>
      </w:pPr>
      <w:r w:rsidRPr="004D1802">
        <w:rPr>
          <w:rFonts w:ascii="Arial" w:eastAsia="Times New Roman" w:hAnsi="Arial" w:cs="Arial"/>
          <w:sz w:val="22"/>
          <w:szCs w:val="22"/>
          <w:lang w:val="hr-HR"/>
        </w:rPr>
        <w:t>Cilj izložbenog programa je prezentacija muzejskog fundusa, tematiziranje i problematiziranje različitih etnoloških i antropoloških tema, promoviranje, popularizacija i digitalizacija materijalne i nematerijalne baštine. Ciljeve ostvaruju muzejski stručnjaci u suradnji s djelatnicima srodnih baštinskih i znanstvenih ustanova koji svojim stručnim znanjem doprinose otvaranju muzeja za različite vrste posjetitelja.</w:t>
      </w:r>
    </w:p>
    <w:p w:rsidR="004D1802" w:rsidRDefault="004D1802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3B151F" w:rsidRPr="00394C5D" w:rsidRDefault="003B151F" w:rsidP="003B151F">
      <w:pPr>
        <w:rPr>
          <w:rFonts w:ascii="Arial" w:hAnsi="Arial" w:cs="Arial"/>
          <w:sz w:val="22"/>
          <w:szCs w:val="22"/>
        </w:rPr>
      </w:pPr>
      <w:r w:rsidRPr="00394C5D">
        <w:rPr>
          <w:rFonts w:ascii="Arial" w:hAnsi="Arial" w:cs="Arial"/>
          <w:sz w:val="22"/>
          <w:szCs w:val="22"/>
        </w:rPr>
        <w:t xml:space="preserve">OBRAZLOŽENJE: </w:t>
      </w:r>
    </w:p>
    <w:p w:rsidR="007014A3" w:rsidRDefault="007014A3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394C5D">
        <w:rPr>
          <w:rFonts w:ascii="Arial" w:hAnsi="Arial" w:cs="Arial"/>
          <w:sz w:val="22"/>
          <w:szCs w:val="22"/>
        </w:rPr>
        <w:t>U okviru ove aktivnosti ostvareni su svi ciljevi provedbe programa</w:t>
      </w:r>
      <w:r>
        <w:rPr>
          <w:rFonts w:ascii="Arial" w:hAnsi="Arial" w:cs="Arial"/>
          <w:sz w:val="22"/>
          <w:szCs w:val="22"/>
        </w:rPr>
        <w:t xml:space="preserve"> za promatrano razdoblje</w:t>
      </w:r>
      <w:r w:rsidRPr="00394C5D">
        <w:rPr>
          <w:rFonts w:ascii="Arial" w:hAnsi="Arial" w:cs="Arial"/>
          <w:sz w:val="22"/>
          <w:szCs w:val="22"/>
        </w:rPr>
        <w:t xml:space="preserve"> i to</w:t>
      </w:r>
      <w:r>
        <w:rPr>
          <w:rFonts w:ascii="Arial" w:hAnsi="Arial" w:cs="Arial"/>
          <w:sz w:val="22"/>
          <w:szCs w:val="22"/>
        </w:rPr>
        <w:t xml:space="preserve"> slijedeće izložbe</w:t>
      </w:r>
      <w:r w:rsidRPr="00394C5D">
        <w:rPr>
          <w:rFonts w:ascii="Arial" w:hAnsi="Arial" w:cs="Arial"/>
          <w:sz w:val="22"/>
          <w:szCs w:val="22"/>
        </w:rPr>
        <w:t>:</w:t>
      </w:r>
    </w:p>
    <w:p w:rsidR="004D1802" w:rsidRPr="004D1802" w:rsidRDefault="004D1802" w:rsidP="00891482">
      <w:pPr>
        <w:pStyle w:val="Heading2"/>
        <w:numPr>
          <w:ilvl w:val="0"/>
          <w:numId w:val="12"/>
        </w:numPr>
        <w:shd w:val="clear" w:color="auto" w:fill="FFFFFF"/>
        <w:ind w:left="426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4D1802">
        <w:rPr>
          <w:rFonts w:ascii="Arial" w:eastAsia="Times New Roman" w:hAnsi="Arial" w:cs="Arial"/>
          <w:color w:val="auto"/>
          <w:sz w:val="22"/>
          <w:szCs w:val="22"/>
        </w:rPr>
        <w:t>Izložba „Mato Kaić – svjetlopisi pod bosanskim nebom“, gostujuća izložba Franjevačkog muzeja i galerije Gorica – Livno</w:t>
      </w:r>
    </w:p>
    <w:p w:rsidR="007014A3" w:rsidRDefault="004D1802" w:rsidP="00891482">
      <w:pPr>
        <w:pStyle w:val="Heading2"/>
        <w:numPr>
          <w:ilvl w:val="0"/>
          <w:numId w:val="12"/>
        </w:numPr>
        <w:shd w:val="clear" w:color="auto" w:fill="FFFFFF"/>
        <w:spacing w:before="0"/>
        <w:ind w:left="426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4D1802">
        <w:rPr>
          <w:rFonts w:ascii="Arial" w:eastAsia="Times New Roman" w:hAnsi="Arial" w:cs="Arial"/>
          <w:color w:val="auto"/>
          <w:sz w:val="22"/>
          <w:szCs w:val="22"/>
        </w:rPr>
        <w:t xml:space="preserve">Izložba „Et post mortem vita. Život i smrt u kasnoantičkoj Dalmaciji“, gostujuća izložba Muzeja hrvatskih arheoloških spomenika </w:t>
      </w:r>
      <w:r w:rsidR="007014A3" w:rsidRPr="00CE34D5">
        <w:rPr>
          <w:rFonts w:ascii="Arial" w:eastAsia="Times New Roman" w:hAnsi="Arial" w:cs="Arial"/>
          <w:color w:val="auto"/>
          <w:sz w:val="22"/>
          <w:szCs w:val="22"/>
        </w:rPr>
        <w:t>Splitsko-dalmatinske županije</w:t>
      </w:r>
    </w:p>
    <w:p w:rsidR="00891482" w:rsidRPr="00891482" w:rsidRDefault="00891482" w:rsidP="00891482">
      <w:pPr>
        <w:pStyle w:val="Heading2"/>
        <w:numPr>
          <w:ilvl w:val="0"/>
          <w:numId w:val="12"/>
        </w:numPr>
        <w:shd w:val="clear" w:color="auto" w:fill="FFFFFF"/>
        <w:spacing w:before="0"/>
        <w:ind w:left="426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</w:rPr>
        <w:t>Izložba „</w:t>
      </w:r>
      <w:r w:rsidRPr="00891482">
        <w:rPr>
          <w:rFonts w:ascii="Arial" w:eastAsia="Times New Roman" w:hAnsi="Arial" w:cs="Arial"/>
          <w:color w:val="auto"/>
          <w:sz w:val="22"/>
          <w:szCs w:val="22"/>
        </w:rPr>
        <w:t>Sa zida na zid – od vezenih do virtualno dijeljenih vrijednost</w:t>
      </w:r>
      <w:r>
        <w:rPr>
          <w:rFonts w:ascii="Arial" w:eastAsia="Times New Roman" w:hAnsi="Arial" w:cs="Arial"/>
          <w:color w:val="auto"/>
          <w:sz w:val="22"/>
          <w:szCs w:val="22"/>
        </w:rPr>
        <w:t xml:space="preserve">“ </w:t>
      </w:r>
      <w:r w:rsidRPr="00891482">
        <w:rPr>
          <w:rFonts w:ascii="Arial" w:eastAsia="Times New Roman" w:hAnsi="Arial" w:cs="Arial"/>
          <w:color w:val="auto"/>
          <w:sz w:val="22"/>
          <w:szCs w:val="22"/>
        </w:rPr>
        <w:t>– gostujuća izložba Etnografskog muzeja Zagreb</w:t>
      </w:r>
    </w:p>
    <w:p w:rsidR="00891482" w:rsidRPr="00E620AB" w:rsidRDefault="00891482" w:rsidP="00891482">
      <w:pPr>
        <w:pStyle w:val="ListParagraph"/>
        <w:numPr>
          <w:ilvl w:val="0"/>
          <w:numId w:val="12"/>
        </w:numPr>
        <w:suppressAutoHyphens/>
        <w:autoSpaceDN w:val="0"/>
        <w:spacing w:line="276" w:lineRule="auto"/>
        <w:ind w:left="426"/>
        <w:jc w:val="both"/>
        <w:textAlignment w:val="baseline"/>
        <w:rPr>
          <w:rFonts w:ascii="Arial" w:hAnsi="Arial"/>
          <w:bCs/>
          <w:sz w:val="22"/>
          <w:szCs w:val="22"/>
        </w:rPr>
      </w:pPr>
      <w:bookmarkStart w:id="1" w:name="_Hlk212581597"/>
      <w:r>
        <w:rPr>
          <w:rFonts w:ascii="Arial" w:hAnsi="Arial"/>
          <w:bCs/>
          <w:sz w:val="22"/>
          <w:szCs w:val="22"/>
        </w:rPr>
        <w:t>Priprema i</w:t>
      </w:r>
      <w:r w:rsidRPr="00E620AB">
        <w:rPr>
          <w:rFonts w:ascii="Arial" w:hAnsi="Arial"/>
          <w:bCs/>
          <w:sz w:val="22"/>
          <w:szCs w:val="22"/>
        </w:rPr>
        <w:t>zložb</w:t>
      </w:r>
      <w:r>
        <w:rPr>
          <w:rFonts w:ascii="Arial" w:hAnsi="Arial"/>
          <w:bCs/>
          <w:sz w:val="22"/>
          <w:szCs w:val="22"/>
        </w:rPr>
        <w:t>e</w:t>
      </w:r>
      <w:r w:rsidRPr="00E620AB">
        <w:rPr>
          <w:rFonts w:ascii="Arial" w:hAnsi="Arial"/>
          <w:bCs/>
          <w:sz w:val="22"/>
          <w:szCs w:val="22"/>
        </w:rPr>
        <w:t xml:space="preserve"> „Izložbena djelatnost Etnografskog muzeja Split u Staroj gradskoj vijećnici: 1925.</w:t>
      </w:r>
      <w:r w:rsidRPr="00E620AB">
        <w:rPr>
          <w:rFonts w:ascii="Arial" w:hAnsi="Arial"/>
          <w:sz w:val="22"/>
          <w:szCs w:val="22"/>
        </w:rPr>
        <w:t xml:space="preserve"> – </w:t>
      </w:r>
      <w:r w:rsidRPr="00E620AB">
        <w:rPr>
          <w:rFonts w:ascii="Arial" w:hAnsi="Arial"/>
          <w:bCs/>
          <w:sz w:val="22"/>
          <w:szCs w:val="22"/>
        </w:rPr>
        <w:t>2004</w:t>
      </w:r>
      <w:proofErr w:type="gramStart"/>
      <w:r w:rsidRPr="00E620AB">
        <w:rPr>
          <w:rFonts w:ascii="Arial" w:hAnsi="Arial"/>
          <w:bCs/>
          <w:sz w:val="22"/>
          <w:szCs w:val="22"/>
        </w:rPr>
        <w:t>.“</w:t>
      </w:r>
      <w:proofErr w:type="gramEnd"/>
      <w:r w:rsidRPr="00E620AB">
        <w:rPr>
          <w:rFonts w:ascii="Arial" w:hAnsi="Arial"/>
          <w:bCs/>
          <w:sz w:val="22"/>
          <w:szCs w:val="22"/>
        </w:rPr>
        <w:t xml:space="preserve">- virtualna izložba Etnografskog muzeja Split </w:t>
      </w:r>
    </w:p>
    <w:bookmarkEnd w:id="1"/>
    <w:p w:rsidR="00891482" w:rsidRPr="00A000A4" w:rsidRDefault="00891482" w:rsidP="00A000A4">
      <w:pPr>
        <w:pStyle w:val="ListParagraph"/>
        <w:numPr>
          <w:ilvl w:val="0"/>
          <w:numId w:val="12"/>
        </w:numPr>
        <w:suppressAutoHyphens/>
        <w:autoSpaceDN w:val="0"/>
        <w:spacing w:line="276" w:lineRule="auto"/>
        <w:ind w:left="426"/>
        <w:jc w:val="both"/>
        <w:textAlignment w:val="baseline"/>
        <w:rPr>
          <w:rFonts w:ascii="Arial" w:hAnsi="Arial"/>
          <w:sz w:val="22"/>
          <w:szCs w:val="22"/>
        </w:rPr>
      </w:pPr>
      <w:r w:rsidRPr="00A000A4">
        <w:rPr>
          <w:rFonts w:ascii="Arial" w:hAnsi="Arial"/>
          <w:sz w:val="22"/>
          <w:szCs w:val="22"/>
        </w:rPr>
        <w:t xml:space="preserve">Pripremni radovi za izložbu „Historija zaborava“ – </w:t>
      </w:r>
      <w:r w:rsidR="00A000A4" w:rsidRPr="00A000A4">
        <w:rPr>
          <w:rFonts w:ascii="Arial" w:hAnsi="Arial"/>
          <w:sz w:val="22"/>
          <w:szCs w:val="22"/>
        </w:rPr>
        <w:t>međuinstitucionalna suradnja Etnografskog muzeja Split, Muzeja za umjetnost i obrt, Etnografskog muzeja u Zagrebu, Arheološkog muzeja u Zagrebu, Hrvatskog školskog muzeja, Galerije umjetnina Split, Prirodoslovnog muzeja i zoološkog vrta Split, Hrvatskog pomorskog muzeja Split i Arheološkog muzeja Split</w:t>
      </w:r>
    </w:p>
    <w:p w:rsidR="00891482" w:rsidRPr="00E620AB" w:rsidRDefault="00891482" w:rsidP="00891482">
      <w:pPr>
        <w:pStyle w:val="ListParagraph"/>
        <w:numPr>
          <w:ilvl w:val="0"/>
          <w:numId w:val="12"/>
        </w:numPr>
        <w:suppressAutoHyphens/>
        <w:autoSpaceDN w:val="0"/>
        <w:spacing w:line="276" w:lineRule="auto"/>
        <w:ind w:left="426"/>
        <w:jc w:val="both"/>
        <w:textAlignment w:val="baseline"/>
        <w:rPr>
          <w:rFonts w:ascii="Arial" w:hAnsi="Arial"/>
          <w:bCs/>
          <w:sz w:val="22"/>
          <w:szCs w:val="22"/>
        </w:rPr>
      </w:pPr>
      <w:r w:rsidRPr="00E620AB">
        <w:rPr>
          <w:rFonts w:ascii="Arial" w:hAnsi="Arial"/>
          <w:bCs/>
          <w:sz w:val="22"/>
          <w:szCs w:val="22"/>
        </w:rPr>
        <w:t xml:space="preserve">Pripremni radovi </w:t>
      </w:r>
      <w:r>
        <w:rPr>
          <w:rFonts w:ascii="Arial" w:hAnsi="Arial"/>
          <w:bCs/>
          <w:sz w:val="22"/>
          <w:szCs w:val="22"/>
        </w:rPr>
        <w:t>za</w:t>
      </w:r>
      <w:r w:rsidRPr="00E620AB">
        <w:rPr>
          <w:rFonts w:ascii="Arial" w:hAnsi="Arial"/>
          <w:bCs/>
          <w:sz w:val="22"/>
          <w:szCs w:val="22"/>
        </w:rPr>
        <w:t xml:space="preserve"> stalni postav Etnografskog muzeja Split </w:t>
      </w:r>
    </w:p>
    <w:p w:rsidR="00891482" w:rsidRPr="00E620AB" w:rsidRDefault="00891482" w:rsidP="00891482">
      <w:pPr>
        <w:pStyle w:val="Textbody"/>
        <w:numPr>
          <w:ilvl w:val="0"/>
          <w:numId w:val="12"/>
        </w:numPr>
        <w:spacing w:after="0"/>
        <w:ind w:left="426"/>
        <w:jc w:val="both"/>
        <w:rPr>
          <w:rFonts w:ascii="Arial" w:hAnsi="Arial"/>
          <w:bCs/>
          <w:sz w:val="22"/>
          <w:szCs w:val="22"/>
        </w:rPr>
      </w:pPr>
      <w:r w:rsidRPr="00E620AB">
        <w:rPr>
          <w:rFonts w:ascii="Arial" w:hAnsi="Arial"/>
          <w:bCs/>
          <w:sz w:val="22"/>
          <w:szCs w:val="22"/>
        </w:rPr>
        <w:t xml:space="preserve">Pripremni radovi na izložbi o Banovinskoj poslovnici – izložba Etnografskog muzeja Split </w:t>
      </w:r>
    </w:p>
    <w:p w:rsidR="00891482" w:rsidRDefault="008914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014A3" w:rsidRPr="00394C5D" w:rsidRDefault="007014A3" w:rsidP="007014A3">
      <w:pPr>
        <w:rPr>
          <w:rFonts w:ascii="Arial" w:hAnsi="Arial" w:cs="Arial"/>
          <w:sz w:val="22"/>
          <w:szCs w:val="22"/>
        </w:rPr>
      </w:pPr>
    </w:p>
    <w:p w:rsidR="007014A3" w:rsidRPr="008F1B80" w:rsidRDefault="007014A3" w:rsidP="007014A3">
      <w:pPr>
        <w:rPr>
          <w:rFonts w:ascii="Arial" w:hAnsi="Arial" w:cs="Arial"/>
          <w:sz w:val="22"/>
          <w:szCs w:val="22"/>
        </w:rPr>
      </w:pPr>
      <w:r w:rsidRPr="008F1B80">
        <w:rPr>
          <w:rFonts w:ascii="Arial" w:hAnsi="Arial" w:cs="Arial"/>
          <w:sz w:val="22"/>
          <w:szCs w:val="22"/>
        </w:rPr>
        <w:t>POKAZATELJ REZULTATA:</w:t>
      </w:r>
    </w:p>
    <w:p w:rsidR="007014A3" w:rsidRPr="00394C5D" w:rsidRDefault="007014A3" w:rsidP="007014A3">
      <w:pPr>
        <w:tabs>
          <w:tab w:val="left" w:pos="2201"/>
          <w:tab w:val="left" w:pos="4186"/>
          <w:tab w:val="left" w:pos="12596"/>
        </w:tabs>
        <w:ind w:left="216"/>
        <w:rPr>
          <w:rFonts w:ascii="Arial" w:hAnsi="Arial" w:cs="Arial"/>
          <w:sz w:val="22"/>
          <w:szCs w:val="22"/>
        </w:rPr>
      </w:pPr>
      <w:r w:rsidRPr="00394C5D">
        <w:rPr>
          <w:rFonts w:ascii="Arial" w:hAnsi="Arial" w:cs="Arial"/>
          <w:sz w:val="22"/>
          <w:szCs w:val="22"/>
        </w:rPr>
        <w:tab/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2835"/>
        <w:gridCol w:w="1701"/>
        <w:gridCol w:w="1701"/>
      </w:tblGrid>
      <w:tr w:rsidR="007014A3" w:rsidRPr="00394C5D" w:rsidTr="00817C50">
        <w:trPr>
          <w:trHeight w:val="7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7014A3" w:rsidRPr="00394C5D" w:rsidRDefault="007014A3" w:rsidP="00817C50">
            <w:pPr>
              <w:jc w:val="center"/>
              <w:rPr>
                <w:rFonts w:ascii="Arial" w:hAnsi="Arial" w:cs="Arial"/>
              </w:rPr>
            </w:pPr>
            <w:r w:rsidRPr="00394C5D">
              <w:rPr>
                <w:rFonts w:ascii="Arial" w:hAnsi="Arial" w:cs="Arial"/>
                <w:sz w:val="22"/>
                <w:szCs w:val="22"/>
              </w:rPr>
              <w:t>Pokazatelj rezultata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7014A3" w:rsidRPr="00394C5D" w:rsidRDefault="007014A3" w:rsidP="00817C50">
            <w:pPr>
              <w:jc w:val="center"/>
              <w:rPr>
                <w:rFonts w:ascii="Arial" w:hAnsi="Arial" w:cs="Arial"/>
              </w:rPr>
            </w:pPr>
            <w:r w:rsidRPr="00394C5D">
              <w:rPr>
                <w:rFonts w:ascii="Arial" w:hAnsi="Arial" w:cs="Arial"/>
                <w:sz w:val="22"/>
                <w:szCs w:val="22"/>
              </w:rPr>
              <w:t>Definicija pokazatelja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014A3" w:rsidRPr="008F1B80" w:rsidRDefault="007014A3" w:rsidP="00817C50">
            <w:pPr>
              <w:jc w:val="center"/>
              <w:rPr>
                <w:rFonts w:ascii="Arial" w:hAnsi="Arial" w:cs="Arial"/>
              </w:rPr>
            </w:pPr>
            <w:r w:rsidRPr="008F1B80">
              <w:rPr>
                <w:rFonts w:ascii="Arial" w:hAnsi="Arial" w:cs="Arial"/>
                <w:sz w:val="22"/>
                <w:szCs w:val="22"/>
              </w:rPr>
              <w:t xml:space="preserve">Planska vrijednost </w:t>
            </w:r>
            <w:r w:rsidR="00AF3C30">
              <w:rPr>
                <w:rFonts w:ascii="Arial" w:hAnsi="Arial" w:cs="Arial"/>
                <w:sz w:val="22"/>
                <w:szCs w:val="22"/>
              </w:rPr>
              <w:t>2026</w:t>
            </w:r>
            <w:r w:rsidRPr="008F1B8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014A3" w:rsidRDefault="007014A3" w:rsidP="00817C50">
            <w:pPr>
              <w:jc w:val="center"/>
              <w:rPr>
                <w:rFonts w:ascii="Arial" w:hAnsi="Arial" w:cs="Arial"/>
              </w:rPr>
            </w:pPr>
            <w:r w:rsidRPr="008F1B80">
              <w:rPr>
                <w:rFonts w:ascii="Arial" w:hAnsi="Arial" w:cs="Arial"/>
                <w:sz w:val="22"/>
                <w:szCs w:val="22"/>
              </w:rPr>
              <w:t>Realizacija</w:t>
            </w:r>
          </w:p>
          <w:p w:rsidR="007014A3" w:rsidRPr="008F1B80" w:rsidRDefault="007014A3" w:rsidP="00817C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1-6/</w:t>
            </w:r>
            <w:r w:rsidR="00AF3C30">
              <w:rPr>
                <w:rFonts w:ascii="Arial" w:hAnsi="Arial" w:cs="Arial"/>
                <w:sz w:val="22"/>
                <w:szCs w:val="22"/>
              </w:rPr>
              <w:t>2026</w:t>
            </w:r>
            <w:r w:rsidRPr="008F1B8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014A3" w:rsidRPr="00394C5D" w:rsidTr="00817C5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4A3" w:rsidRPr="002C3D42" w:rsidRDefault="007014A3" w:rsidP="00817C50">
            <w:pPr>
              <w:rPr>
                <w:rFonts w:ascii="Arial" w:hAnsi="Arial" w:cs="Arial"/>
              </w:rPr>
            </w:pPr>
            <w:r w:rsidRPr="002C3D42">
              <w:rPr>
                <w:rFonts w:ascii="Arial" w:hAnsi="Arial" w:cs="Arial"/>
                <w:sz w:val="22"/>
                <w:szCs w:val="22"/>
              </w:rPr>
              <w:t>Jačanje međumuzejske suradnje i prezentiranje novih sadržaja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4A3" w:rsidRPr="002C3D42" w:rsidRDefault="007014A3" w:rsidP="00817C50">
            <w:pPr>
              <w:rPr>
                <w:rFonts w:ascii="Arial" w:hAnsi="Arial" w:cs="Arial"/>
              </w:rPr>
            </w:pPr>
            <w:r w:rsidRPr="002C3D42">
              <w:rPr>
                <w:rFonts w:ascii="Arial" w:hAnsi="Arial" w:cs="Arial"/>
                <w:sz w:val="22"/>
                <w:szCs w:val="22"/>
              </w:rPr>
              <w:t>Suradnja sa srodnim regionalnim muzejom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4A3" w:rsidRPr="00FC046C" w:rsidRDefault="00891482" w:rsidP="00817C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4A3" w:rsidRPr="00A000A4" w:rsidRDefault="00891482" w:rsidP="00817C50">
            <w:pPr>
              <w:jc w:val="center"/>
              <w:rPr>
                <w:rFonts w:ascii="Arial" w:hAnsi="Arial" w:cs="Arial"/>
              </w:rPr>
            </w:pPr>
            <w:r w:rsidRPr="00A000A4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7014A3" w:rsidRPr="00394C5D" w:rsidTr="00817C5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4A3" w:rsidRPr="002C3D42" w:rsidRDefault="007014A3" w:rsidP="003B151F">
            <w:pPr>
              <w:rPr>
                <w:rFonts w:ascii="Arial" w:hAnsi="Arial" w:cs="Arial"/>
              </w:rPr>
            </w:pPr>
            <w:r w:rsidRPr="002C3D42">
              <w:rPr>
                <w:rFonts w:ascii="Arial" w:hAnsi="Arial" w:cs="Arial"/>
                <w:sz w:val="22"/>
                <w:szCs w:val="22"/>
              </w:rPr>
              <w:t>Digitalizacija</w:t>
            </w:r>
            <w:r w:rsidR="003B151F">
              <w:rPr>
                <w:rFonts w:ascii="Arial" w:hAnsi="Arial" w:cs="Arial"/>
                <w:sz w:val="22"/>
                <w:szCs w:val="22"/>
              </w:rPr>
              <w:t xml:space="preserve"> muzejske građe i dokumentacije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4A3" w:rsidRPr="002C3D42" w:rsidRDefault="007014A3" w:rsidP="00817C50">
            <w:pPr>
              <w:rPr>
                <w:rFonts w:ascii="Arial" w:hAnsi="Arial" w:cs="Arial"/>
              </w:rPr>
            </w:pPr>
            <w:r w:rsidRPr="002C3D42">
              <w:rPr>
                <w:rFonts w:ascii="Arial" w:hAnsi="Arial" w:cs="Arial"/>
                <w:sz w:val="22"/>
                <w:szCs w:val="22"/>
              </w:rPr>
              <w:t>- virtualn</w:t>
            </w:r>
            <w:r w:rsidR="003B151F">
              <w:rPr>
                <w:rFonts w:ascii="Arial" w:hAnsi="Arial" w:cs="Arial"/>
                <w:sz w:val="22"/>
                <w:szCs w:val="22"/>
              </w:rPr>
              <w:t>e</w:t>
            </w:r>
            <w:r w:rsidRPr="002C3D42">
              <w:rPr>
                <w:rFonts w:ascii="Arial" w:hAnsi="Arial" w:cs="Arial"/>
                <w:sz w:val="22"/>
                <w:szCs w:val="22"/>
              </w:rPr>
              <w:t xml:space="preserve"> izložb</w:t>
            </w:r>
            <w:r w:rsidR="003B151F">
              <w:rPr>
                <w:rFonts w:ascii="Arial" w:hAnsi="Arial" w:cs="Arial"/>
                <w:sz w:val="22"/>
                <w:szCs w:val="22"/>
              </w:rPr>
              <w:t>e</w:t>
            </w:r>
            <w:r w:rsidRPr="002C3D42">
              <w:rPr>
                <w:rFonts w:ascii="Arial" w:hAnsi="Arial" w:cs="Arial"/>
                <w:sz w:val="22"/>
                <w:szCs w:val="22"/>
              </w:rPr>
              <w:t xml:space="preserve"> Etnografskog muzeja Split</w:t>
            </w:r>
          </w:p>
          <w:p w:rsidR="007014A3" w:rsidRPr="002C3D42" w:rsidRDefault="007014A3" w:rsidP="00817C50">
            <w:pPr>
              <w:rPr>
                <w:rFonts w:ascii="Arial" w:hAnsi="Arial" w:cs="Arial"/>
              </w:rPr>
            </w:pPr>
            <w:r w:rsidRPr="002C3D42">
              <w:rPr>
                <w:rFonts w:ascii="Arial" w:hAnsi="Arial" w:cs="Arial"/>
                <w:sz w:val="22"/>
                <w:szCs w:val="22"/>
              </w:rPr>
              <w:t>- trajna dostupnost muzejske građe široj javnosti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4A3" w:rsidRPr="00FC046C" w:rsidRDefault="007014A3" w:rsidP="00817C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4A3" w:rsidRPr="00A000A4" w:rsidRDefault="007014A3" w:rsidP="00817C50">
            <w:pPr>
              <w:jc w:val="center"/>
              <w:rPr>
                <w:rFonts w:ascii="Arial" w:hAnsi="Arial" w:cs="Arial"/>
              </w:rPr>
            </w:pPr>
            <w:r w:rsidRPr="00A000A4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7014A3" w:rsidRDefault="007014A3" w:rsidP="007014A3">
      <w:pPr>
        <w:rPr>
          <w:rFonts w:ascii="Arial" w:hAnsi="Arial" w:cs="Arial"/>
          <w:sz w:val="22"/>
          <w:szCs w:val="22"/>
        </w:rPr>
      </w:pPr>
    </w:p>
    <w:p w:rsidR="007014A3" w:rsidRPr="00394C5D" w:rsidRDefault="007014A3" w:rsidP="007014A3">
      <w:pPr>
        <w:rPr>
          <w:rFonts w:ascii="Arial" w:hAnsi="Arial" w:cs="Arial"/>
          <w:sz w:val="22"/>
          <w:szCs w:val="22"/>
        </w:rPr>
      </w:pPr>
    </w:p>
    <w:p w:rsidR="00E8099F" w:rsidRPr="00E620AB" w:rsidRDefault="00E8099F" w:rsidP="00E8099F">
      <w:pPr>
        <w:pStyle w:val="Standard"/>
        <w:spacing w:line="276" w:lineRule="auto"/>
        <w:jc w:val="both"/>
        <w:rPr>
          <w:rFonts w:ascii="Arial" w:eastAsia="Calibri" w:hAnsi="Arial"/>
          <w:b/>
          <w:sz w:val="22"/>
          <w:szCs w:val="22"/>
        </w:rPr>
      </w:pPr>
      <w:r w:rsidRPr="00E620AB">
        <w:rPr>
          <w:rFonts w:ascii="Arial" w:eastAsia="Calibri" w:hAnsi="Arial"/>
          <w:b/>
          <w:sz w:val="22"/>
          <w:szCs w:val="22"/>
        </w:rPr>
        <w:t xml:space="preserve">PROJEKT: NAKLADNIČKI PROGRAM - PUBLICIRANJE MUZEJSKOG ČASOPISA </w:t>
      </w:r>
      <w:r w:rsidRPr="00E620AB">
        <w:rPr>
          <w:rFonts w:ascii="Arial" w:eastAsia="Calibri" w:hAnsi="Arial"/>
          <w:b/>
          <w:i/>
          <w:iCs/>
          <w:sz w:val="22"/>
          <w:szCs w:val="22"/>
        </w:rPr>
        <w:t>ETHNOLOGICA DALMATICA</w:t>
      </w:r>
    </w:p>
    <w:p w:rsidR="00E8099F" w:rsidRPr="00E620AB" w:rsidRDefault="00E8099F" w:rsidP="00E8099F">
      <w:pPr>
        <w:pStyle w:val="Standard"/>
        <w:spacing w:line="276" w:lineRule="auto"/>
        <w:jc w:val="both"/>
        <w:rPr>
          <w:rFonts w:ascii="Arial" w:eastAsia="Calibri" w:hAnsi="Arial"/>
          <w:b/>
          <w:sz w:val="22"/>
          <w:szCs w:val="22"/>
        </w:rPr>
      </w:pPr>
    </w:p>
    <w:p w:rsidR="00E8099F" w:rsidRPr="00E620AB" w:rsidRDefault="00E8099F" w:rsidP="00E8099F">
      <w:pPr>
        <w:pStyle w:val="Standard"/>
        <w:spacing w:line="276" w:lineRule="auto"/>
        <w:jc w:val="both"/>
        <w:rPr>
          <w:rFonts w:ascii="Arial" w:eastAsia="Calibri" w:hAnsi="Arial"/>
          <w:sz w:val="22"/>
          <w:szCs w:val="22"/>
        </w:rPr>
      </w:pPr>
      <w:r w:rsidRPr="00E620AB">
        <w:rPr>
          <w:rFonts w:ascii="Arial" w:eastAsia="Calibri" w:hAnsi="Arial"/>
          <w:sz w:val="22"/>
          <w:szCs w:val="22"/>
        </w:rPr>
        <w:t>CILJEVI PROVEDBE PROJEKTA:</w:t>
      </w:r>
    </w:p>
    <w:p w:rsidR="00E8099F" w:rsidRPr="00E620AB" w:rsidRDefault="00E8099F" w:rsidP="00E8099F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  <w:r w:rsidRPr="00E620AB">
        <w:rPr>
          <w:rFonts w:ascii="Arial" w:hAnsi="Arial"/>
          <w:sz w:val="22"/>
          <w:szCs w:val="22"/>
        </w:rPr>
        <w:t>Bilježenje različitih fenomena materijalne i nematerijalne baštine, etnografskih i kulturnoantropoloških suvremenih i povijesnih tema te populariziranje muzejske djelatnosti.</w:t>
      </w:r>
    </w:p>
    <w:p w:rsidR="00891482" w:rsidRDefault="00891482" w:rsidP="00891482">
      <w:pPr>
        <w:rPr>
          <w:rFonts w:ascii="Arial" w:hAnsi="Arial" w:cs="Arial"/>
        </w:rPr>
      </w:pPr>
    </w:p>
    <w:p w:rsidR="003B151F" w:rsidRPr="00394C5D" w:rsidRDefault="003B151F" w:rsidP="003B151F">
      <w:pPr>
        <w:rPr>
          <w:rFonts w:ascii="Arial" w:hAnsi="Arial" w:cs="Arial"/>
          <w:sz w:val="22"/>
          <w:szCs w:val="22"/>
        </w:rPr>
      </w:pPr>
      <w:r w:rsidRPr="00394C5D">
        <w:rPr>
          <w:rFonts w:ascii="Arial" w:hAnsi="Arial" w:cs="Arial"/>
          <w:sz w:val="22"/>
          <w:szCs w:val="22"/>
        </w:rPr>
        <w:t xml:space="preserve">OBRAZLOŽENJE: </w:t>
      </w:r>
    </w:p>
    <w:p w:rsidR="007014A3" w:rsidRPr="00A60879" w:rsidRDefault="007014A3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A60879">
        <w:rPr>
          <w:rFonts w:ascii="Arial" w:hAnsi="Arial" w:cs="Arial"/>
          <w:sz w:val="22"/>
          <w:szCs w:val="22"/>
        </w:rPr>
        <w:t>Etnografski muzej Split još od 1992. godine izdaje časopis pod nazivom Ethnologica Dalmatica. U časopisu se objavljuju stručni i znanstveni članci iz područja etnografije, etnologije i kulturne antropologije, muzeologije, kulturne povijesti i srodnih znanosti. Osobita vrijednost časopisa Ethnologica Dalmatica je u tome što se uređuje i priprema u okviru Muzeja te su autori priloga, uz muzejske djelatnike ove ustanove, i brojni vanjski suradnici iz Splita, Dalmacije te čitave Hrvatske. Časopis izlazi jednom godišnje. Ethnologica Dalmatica jedan je od rijetkih muzejskih časopisa na području Dalmacije i jedini specijalizirani etnološki časopis van Zagreba. Izdavanje časopisa ujedno je i prilika regionalnim znanstvenicima i muzejskim djelatnicima za predstavljanje lokalnih tema.</w:t>
      </w:r>
    </w:p>
    <w:p w:rsidR="007014A3" w:rsidRDefault="007014A3" w:rsidP="007014A3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eastAsia="Calibri" w:hAnsi="Arial" w:cs="Arial"/>
          <w:sz w:val="22"/>
          <w:szCs w:val="22"/>
        </w:rPr>
        <w:t xml:space="preserve">Izdanje časopisa </w:t>
      </w:r>
      <w:r w:rsidRPr="00A60879">
        <w:rPr>
          <w:rFonts w:ascii="Arial" w:hAnsi="Arial" w:cs="Arial"/>
          <w:sz w:val="22"/>
          <w:szCs w:val="22"/>
        </w:rPr>
        <w:t>Ethnologica Dalmatica</w:t>
      </w:r>
      <w:r>
        <w:rPr>
          <w:rFonts w:ascii="Arial" w:hAnsi="Arial" w:cs="Arial"/>
          <w:sz w:val="22"/>
          <w:szCs w:val="22"/>
        </w:rPr>
        <w:t xml:space="preserve"> za </w:t>
      </w:r>
      <w:r w:rsidR="00AF3C30">
        <w:rPr>
          <w:rFonts w:ascii="Arial" w:hAnsi="Arial" w:cs="Arial"/>
          <w:sz w:val="22"/>
          <w:szCs w:val="22"/>
        </w:rPr>
        <w:t>2026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godinu</w:t>
      </w:r>
      <w:proofErr w:type="gramEnd"/>
      <w:r>
        <w:rPr>
          <w:rFonts w:ascii="Arial" w:hAnsi="Arial" w:cs="Arial"/>
          <w:sz w:val="22"/>
          <w:szCs w:val="22"/>
        </w:rPr>
        <w:t xml:space="preserve"> planirano je do kraja godine.</w:t>
      </w:r>
    </w:p>
    <w:p w:rsidR="007014A3" w:rsidRPr="00394C5D" w:rsidRDefault="007014A3" w:rsidP="007014A3">
      <w:pPr>
        <w:rPr>
          <w:rFonts w:ascii="Arial" w:hAnsi="Arial" w:cs="Arial"/>
          <w:sz w:val="22"/>
          <w:szCs w:val="22"/>
        </w:rPr>
      </w:pPr>
    </w:p>
    <w:p w:rsidR="007014A3" w:rsidRPr="00394C5D" w:rsidRDefault="007014A3" w:rsidP="007014A3">
      <w:pPr>
        <w:rPr>
          <w:rFonts w:ascii="Arial" w:hAnsi="Arial" w:cs="Arial"/>
          <w:sz w:val="22"/>
          <w:szCs w:val="22"/>
        </w:rPr>
      </w:pPr>
      <w:r w:rsidRPr="00394C5D">
        <w:rPr>
          <w:rFonts w:ascii="Arial" w:hAnsi="Arial" w:cs="Arial"/>
          <w:sz w:val="22"/>
          <w:szCs w:val="22"/>
        </w:rPr>
        <w:t xml:space="preserve">POKAZATELJ </w:t>
      </w:r>
      <w:r>
        <w:rPr>
          <w:rFonts w:ascii="Arial" w:hAnsi="Arial" w:cs="Arial"/>
          <w:sz w:val="22"/>
          <w:szCs w:val="22"/>
        </w:rPr>
        <w:t>REZULTATA:</w:t>
      </w:r>
    </w:p>
    <w:p w:rsidR="007014A3" w:rsidRPr="00394C5D" w:rsidRDefault="007014A3" w:rsidP="007014A3">
      <w:pPr>
        <w:rPr>
          <w:rFonts w:ascii="Arial" w:hAnsi="Arial" w:cs="Arial"/>
          <w:sz w:val="22"/>
          <w:szCs w:val="22"/>
        </w:rPr>
      </w:pPr>
      <w:r w:rsidRPr="00394C5D">
        <w:rPr>
          <w:rFonts w:ascii="Arial" w:hAnsi="Arial" w:cs="Arial"/>
          <w:sz w:val="22"/>
          <w:szCs w:val="22"/>
        </w:rPr>
        <w:tab/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2835"/>
        <w:gridCol w:w="1701"/>
        <w:gridCol w:w="1701"/>
      </w:tblGrid>
      <w:tr w:rsidR="007014A3" w:rsidRPr="008F1B80" w:rsidTr="00817C50">
        <w:trPr>
          <w:trHeight w:val="7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014A3" w:rsidRPr="008F1B80" w:rsidRDefault="007014A3" w:rsidP="00817C50">
            <w:pPr>
              <w:jc w:val="center"/>
              <w:rPr>
                <w:rFonts w:ascii="Arial" w:hAnsi="Arial" w:cs="Arial"/>
              </w:rPr>
            </w:pPr>
            <w:r w:rsidRPr="008F1B80">
              <w:rPr>
                <w:rFonts w:ascii="Arial" w:hAnsi="Arial" w:cs="Arial"/>
                <w:sz w:val="22"/>
                <w:szCs w:val="22"/>
              </w:rPr>
              <w:t>Pokazatelj rezultata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014A3" w:rsidRPr="008F1B80" w:rsidRDefault="007014A3" w:rsidP="00817C50">
            <w:pPr>
              <w:jc w:val="center"/>
              <w:rPr>
                <w:rFonts w:ascii="Arial" w:hAnsi="Arial" w:cs="Arial"/>
              </w:rPr>
            </w:pPr>
            <w:r w:rsidRPr="008F1B80">
              <w:rPr>
                <w:rFonts w:ascii="Arial" w:hAnsi="Arial" w:cs="Arial"/>
                <w:sz w:val="22"/>
                <w:szCs w:val="22"/>
              </w:rPr>
              <w:t>Definicija pokazatelja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014A3" w:rsidRPr="008F1B80" w:rsidRDefault="007014A3" w:rsidP="00817C50">
            <w:pPr>
              <w:jc w:val="center"/>
              <w:rPr>
                <w:rFonts w:ascii="Arial" w:hAnsi="Arial" w:cs="Arial"/>
              </w:rPr>
            </w:pPr>
            <w:r w:rsidRPr="008F1B80">
              <w:rPr>
                <w:rFonts w:ascii="Arial" w:hAnsi="Arial" w:cs="Arial"/>
                <w:sz w:val="22"/>
                <w:szCs w:val="22"/>
              </w:rPr>
              <w:t xml:space="preserve">Planska vrijednost </w:t>
            </w:r>
            <w:r w:rsidR="00AF3C30">
              <w:rPr>
                <w:rFonts w:ascii="Arial" w:hAnsi="Arial" w:cs="Arial"/>
                <w:sz w:val="22"/>
                <w:szCs w:val="22"/>
              </w:rPr>
              <w:t>2026</w:t>
            </w:r>
            <w:r w:rsidRPr="008F1B8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014A3" w:rsidRDefault="007014A3" w:rsidP="00817C50">
            <w:pPr>
              <w:jc w:val="center"/>
              <w:rPr>
                <w:rFonts w:ascii="Arial" w:hAnsi="Arial" w:cs="Arial"/>
              </w:rPr>
            </w:pPr>
            <w:r w:rsidRPr="008F1B80">
              <w:rPr>
                <w:rFonts w:ascii="Arial" w:hAnsi="Arial" w:cs="Arial"/>
                <w:sz w:val="22"/>
                <w:szCs w:val="22"/>
              </w:rPr>
              <w:t>Realizacija</w:t>
            </w:r>
          </w:p>
          <w:p w:rsidR="007014A3" w:rsidRPr="008F1B80" w:rsidRDefault="007014A3" w:rsidP="00817C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1-6/</w:t>
            </w:r>
            <w:r w:rsidR="00AF3C30">
              <w:rPr>
                <w:rFonts w:ascii="Arial" w:hAnsi="Arial" w:cs="Arial"/>
                <w:sz w:val="22"/>
                <w:szCs w:val="22"/>
              </w:rPr>
              <w:t>2026</w:t>
            </w:r>
            <w:r w:rsidRPr="008F1B8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014A3" w:rsidRPr="008F1B80" w:rsidTr="00817C50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4A3" w:rsidRPr="00A60879" w:rsidRDefault="007014A3" w:rsidP="00817C50">
            <w:pPr>
              <w:rPr>
                <w:rFonts w:ascii="Arial" w:hAnsi="Arial" w:cs="Arial"/>
              </w:rPr>
            </w:pPr>
            <w:r w:rsidRPr="00A60879">
              <w:rPr>
                <w:rFonts w:ascii="Arial" w:hAnsi="Arial" w:cs="Arial"/>
                <w:sz w:val="22"/>
                <w:szCs w:val="22"/>
              </w:rPr>
              <w:t>Kontinuirano izlaženje časopisa od 1992. godine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4A3" w:rsidRPr="00A60879" w:rsidRDefault="007014A3" w:rsidP="00817C50">
            <w:pPr>
              <w:rPr>
                <w:rFonts w:ascii="Arial" w:hAnsi="Arial" w:cs="Arial"/>
              </w:rPr>
            </w:pPr>
            <w:r w:rsidRPr="00A60879">
              <w:rPr>
                <w:rFonts w:ascii="Arial" w:hAnsi="Arial" w:cs="Arial"/>
                <w:sz w:val="22"/>
                <w:szCs w:val="22"/>
              </w:rPr>
              <w:t>Objava na Portalu stručnih i znanstvenih časopisa - Hrčak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4A3" w:rsidRPr="00A60879" w:rsidRDefault="007014A3" w:rsidP="00817C50">
            <w:pPr>
              <w:jc w:val="center"/>
              <w:rPr>
                <w:rFonts w:ascii="Arial" w:hAnsi="Arial" w:cs="Arial"/>
              </w:rPr>
            </w:pPr>
            <w:r w:rsidRPr="00FF51E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4A3" w:rsidRPr="00A60879" w:rsidRDefault="007014A3" w:rsidP="00817C50">
            <w:pPr>
              <w:jc w:val="center"/>
              <w:rPr>
                <w:rFonts w:ascii="Arial" w:hAnsi="Arial" w:cs="Arial"/>
              </w:rPr>
            </w:pPr>
            <w:r w:rsidRPr="00A6087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3B151F" w:rsidRDefault="003B15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014A3" w:rsidRPr="00394C5D" w:rsidRDefault="007014A3" w:rsidP="007014A3">
      <w:pPr>
        <w:rPr>
          <w:rFonts w:ascii="Arial" w:hAnsi="Arial" w:cs="Arial"/>
          <w:sz w:val="22"/>
          <w:szCs w:val="22"/>
        </w:rPr>
      </w:pPr>
    </w:p>
    <w:p w:rsidR="00E8099F" w:rsidRPr="00E620AB" w:rsidRDefault="00E8099F" w:rsidP="00E8099F">
      <w:pPr>
        <w:pStyle w:val="Standard"/>
        <w:spacing w:line="276" w:lineRule="auto"/>
        <w:jc w:val="both"/>
        <w:rPr>
          <w:rFonts w:ascii="Arial" w:eastAsia="Calibri" w:hAnsi="Arial"/>
          <w:b/>
          <w:sz w:val="22"/>
          <w:szCs w:val="22"/>
        </w:rPr>
      </w:pPr>
      <w:r w:rsidRPr="00E620AB">
        <w:rPr>
          <w:rFonts w:ascii="Arial" w:eastAsia="Calibri" w:hAnsi="Arial"/>
          <w:b/>
          <w:sz w:val="22"/>
          <w:szCs w:val="22"/>
        </w:rPr>
        <w:t>PROJEKT: PREVENTIVNA ZAŠTITA MUZEJSKE GRAĐE I DOKUMENTACIJE - KONZERVACIJA I RESTAURACIJA PREDMETA I PRILAGODBA ZA NOVI STALNI POSTAV</w:t>
      </w:r>
    </w:p>
    <w:p w:rsidR="00E8099F" w:rsidRPr="00E620AB" w:rsidRDefault="00E8099F" w:rsidP="00E8099F">
      <w:pPr>
        <w:pStyle w:val="Standard"/>
        <w:spacing w:line="276" w:lineRule="auto"/>
        <w:jc w:val="both"/>
        <w:rPr>
          <w:rFonts w:ascii="Arial" w:eastAsia="Calibri" w:hAnsi="Arial"/>
          <w:b/>
          <w:sz w:val="22"/>
          <w:szCs w:val="22"/>
        </w:rPr>
      </w:pPr>
    </w:p>
    <w:p w:rsidR="00E8099F" w:rsidRPr="00E620AB" w:rsidRDefault="00E8099F" w:rsidP="00E8099F">
      <w:pPr>
        <w:pStyle w:val="Standard"/>
        <w:spacing w:line="276" w:lineRule="auto"/>
        <w:jc w:val="both"/>
        <w:rPr>
          <w:rFonts w:ascii="Arial" w:eastAsia="Calibri" w:hAnsi="Arial"/>
          <w:sz w:val="22"/>
          <w:szCs w:val="22"/>
        </w:rPr>
      </w:pPr>
      <w:r w:rsidRPr="00E620AB">
        <w:rPr>
          <w:rFonts w:ascii="Arial" w:eastAsia="Calibri" w:hAnsi="Arial"/>
          <w:sz w:val="22"/>
          <w:szCs w:val="22"/>
        </w:rPr>
        <w:t>CILJEVI PROVEDBE PROJEKTA:</w:t>
      </w:r>
    </w:p>
    <w:p w:rsidR="00E8099F" w:rsidRPr="00E620AB" w:rsidRDefault="00E8099F" w:rsidP="00E8099F">
      <w:pPr>
        <w:pStyle w:val="ListParagraph"/>
        <w:spacing w:line="276" w:lineRule="auto"/>
        <w:ind w:left="0"/>
        <w:jc w:val="both"/>
        <w:rPr>
          <w:rFonts w:ascii="Arial" w:eastAsia="Calibri" w:hAnsi="Arial"/>
          <w:sz w:val="22"/>
          <w:szCs w:val="22"/>
        </w:rPr>
      </w:pPr>
      <w:r w:rsidRPr="00E620AB">
        <w:rPr>
          <w:rFonts w:ascii="Arial" w:eastAsia="Calibri" w:hAnsi="Arial"/>
          <w:sz w:val="22"/>
          <w:szCs w:val="22"/>
        </w:rPr>
        <w:t xml:space="preserve">Ciljevi su vezani uz zaštitu predmeta </w:t>
      </w:r>
      <w:proofErr w:type="gramStart"/>
      <w:r w:rsidRPr="00E620AB">
        <w:rPr>
          <w:rFonts w:ascii="Arial" w:eastAsia="Calibri" w:hAnsi="Arial"/>
          <w:sz w:val="22"/>
          <w:szCs w:val="22"/>
        </w:rPr>
        <w:t>te</w:t>
      </w:r>
      <w:proofErr w:type="gramEnd"/>
      <w:r w:rsidRPr="00E620AB">
        <w:rPr>
          <w:rFonts w:ascii="Arial" w:eastAsia="Calibri" w:hAnsi="Arial"/>
          <w:sz w:val="22"/>
          <w:szCs w:val="22"/>
        </w:rPr>
        <w:t xml:space="preserve"> reorganizaciju i uređenje muzejskih čuvaonica kako bi se što veći broj predmeta mogao spremiti na adekvatan način. Izvođenje konzervatorsko-restauratorskih zahvata </w:t>
      </w:r>
      <w:proofErr w:type="gramStart"/>
      <w:r w:rsidRPr="00E620AB">
        <w:rPr>
          <w:rFonts w:ascii="Arial" w:eastAsia="Calibri" w:hAnsi="Arial"/>
          <w:sz w:val="22"/>
          <w:szCs w:val="22"/>
        </w:rPr>
        <w:t>na</w:t>
      </w:r>
      <w:proofErr w:type="gramEnd"/>
      <w:r w:rsidRPr="00E620AB">
        <w:rPr>
          <w:rFonts w:ascii="Arial" w:eastAsia="Calibri" w:hAnsi="Arial"/>
          <w:sz w:val="22"/>
          <w:szCs w:val="22"/>
        </w:rPr>
        <w:t xml:space="preserve"> najoštećenijim primjercima koji će se izlagati u novom postavu i na planiranim izložbama tijekom 2026. </w:t>
      </w:r>
      <w:proofErr w:type="gramStart"/>
      <w:r w:rsidRPr="00E620AB">
        <w:rPr>
          <w:rFonts w:ascii="Arial" w:eastAsia="Calibri" w:hAnsi="Arial"/>
          <w:sz w:val="22"/>
          <w:szCs w:val="22"/>
        </w:rPr>
        <w:t>godine</w:t>
      </w:r>
      <w:proofErr w:type="gramEnd"/>
      <w:r w:rsidRPr="00E620AB">
        <w:rPr>
          <w:rFonts w:ascii="Arial" w:eastAsia="Calibri" w:hAnsi="Arial"/>
          <w:sz w:val="22"/>
          <w:szCs w:val="22"/>
        </w:rPr>
        <w:t xml:space="preserve">. </w:t>
      </w:r>
      <w:proofErr w:type="gramStart"/>
      <w:r w:rsidRPr="00E620AB">
        <w:rPr>
          <w:rFonts w:ascii="Arial" w:eastAsia="Calibri" w:hAnsi="Arial"/>
          <w:sz w:val="22"/>
          <w:szCs w:val="22"/>
        </w:rPr>
        <w:t>Poslove restauracije i konzervacije provode djelatnici Etnografskog muzeja Split.</w:t>
      </w:r>
      <w:proofErr w:type="gramEnd"/>
    </w:p>
    <w:p w:rsidR="00E8099F" w:rsidRDefault="00E8099F" w:rsidP="007014A3">
      <w:pPr>
        <w:rPr>
          <w:rFonts w:ascii="Arial" w:hAnsi="Arial" w:cs="Arial"/>
          <w:sz w:val="22"/>
          <w:szCs w:val="22"/>
        </w:rPr>
      </w:pPr>
    </w:p>
    <w:p w:rsidR="007014A3" w:rsidRPr="00394C5D" w:rsidRDefault="007014A3" w:rsidP="007014A3">
      <w:pPr>
        <w:rPr>
          <w:rFonts w:ascii="Arial" w:hAnsi="Arial" w:cs="Arial"/>
          <w:sz w:val="22"/>
          <w:szCs w:val="22"/>
        </w:rPr>
      </w:pPr>
      <w:r w:rsidRPr="00394C5D">
        <w:rPr>
          <w:rFonts w:ascii="Arial" w:hAnsi="Arial" w:cs="Arial"/>
          <w:sz w:val="22"/>
          <w:szCs w:val="22"/>
        </w:rPr>
        <w:t xml:space="preserve">OBRAZLOŽENJE: </w:t>
      </w:r>
    </w:p>
    <w:p w:rsidR="00DA51A7" w:rsidRDefault="00A000A4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A000A4">
        <w:rPr>
          <w:rFonts w:ascii="Arial" w:hAnsi="Arial" w:cs="Arial"/>
          <w:sz w:val="22"/>
          <w:szCs w:val="22"/>
        </w:rPr>
        <w:t>Konzervatorsko-restauratorski radovi provodit će se na predmetima koji zahtijevaju stručnu obradu, u skladu s planom njihove pripreme za izlaganje u stalnom postavu. Budući da je tijekom 2025. i 2026. godine uređen dio prostora muzejske čuvaonice, predmeti koji su preventivno zaštićeni i restaurirani pohranjuju se u odgovarajuće uvjete koji osiguravaju njihovu dugoročnu zaštitu i očuvanje.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014A3" w:rsidRPr="00F164B0" w:rsidRDefault="00DA51A7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F164B0">
        <w:rPr>
          <w:rFonts w:ascii="Arial" w:hAnsi="Arial" w:cs="Arial"/>
          <w:sz w:val="22"/>
          <w:szCs w:val="22"/>
        </w:rPr>
        <w:t>U prvom polugodištu 2026. godine provedena je fumigacija depoa u svrhu zaštite drvenih predmeta, slika i tkanina koje čine zbirke predmeta Muzeja.</w:t>
      </w:r>
    </w:p>
    <w:p w:rsidR="007014A3" w:rsidRPr="00394C5D" w:rsidRDefault="007014A3" w:rsidP="007014A3">
      <w:pPr>
        <w:rPr>
          <w:rFonts w:ascii="Arial" w:hAnsi="Arial" w:cs="Arial"/>
          <w:sz w:val="22"/>
          <w:szCs w:val="22"/>
        </w:rPr>
      </w:pPr>
    </w:p>
    <w:p w:rsidR="007014A3" w:rsidRPr="00394C5D" w:rsidRDefault="007014A3" w:rsidP="007014A3">
      <w:pPr>
        <w:rPr>
          <w:rFonts w:ascii="Arial" w:hAnsi="Arial" w:cs="Arial"/>
          <w:sz w:val="22"/>
          <w:szCs w:val="22"/>
        </w:rPr>
      </w:pPr>
      <w:r w:rsidRPr="00394C5D">
        <w:rPr>
          <w:rFonts w:ascii="Arial" w:hAnsi="Arial" w:cs="Arial"/>
          <w:sz w:val="22"/>
          <w:szCs w:val="22"/>
        </w:rPr>
        <w:t>POKAZATELJ REZULTATA:</w:t>
      </w:r>
    </w:p>
    <w:p w:rsidR="007014A3" w:rsidRPr="00394C5D" w:rsidRDefault="007014A3" w:rsidP="007014A3">
      <w:pPr>
        <w:rPr>
          <w:rFonts w:ascii="Arial" w:hAnsi="Arial" w:cs="Arial"/>
          <w:sz w:val="22"/>
          <w:szCs w:val="22"/>
        </w:rPr>
      </w:pPr>
      <w:r w:rsidRPr="00394C5D">
        <w:rPr>
          <w:rFonts w:ascii="Arial" w:hAnsi="Arial" w:cs="Arial"/>
          <w:sz w:val="22"/>
          <w:szCs w:val="22"/>
        </w:rPr>
        <w:tab/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2835"/>
        <w:gridCol w:w="1701"/>
        <w:gridCol w:w="1701"/>
      </w:tblGrid>
      <w:tr w:rsidR="007014A3" w:rsidRPr="00394C5D" w:rsidTr="00817C50">
        <w:trPr>
          <w:trHeight w:val="7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014A3" w:rsidRPr="00394C5D" w:rsidRDefault="007014A3" w:rsidP="00817C50">
            <w:pPr>
              <w:jc w:val="center"/>
              <w:rPr>
                <w:rFonts w:ascii="Arial" w:hAnsi="Arial" w:cs="Arial"/>
              </w:rPr>
            </w:pPr>
            <w:r w:rsidRPr="00394C5D">
              <w:rPr>
                <w:rFonts w:ascii="Arial" w:hAnsi="Arial" w:cs="Arial"/>
                <w:sz w:val="22"/>
                <w:szCs w:val="22"/>
              </w:rPr>
              <w:t>Pokazatelj rezultata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014A3" w:rsidRPr="00394C5D" w:rsidRDefault="007014A3" w:rsidP="00817C50">
            <w:pPr>
              <w:jc w:val="center"/>
              <w:rPr>
                <w:rFonts w:ascii="Arial" w:hAnsi="Arial" w:cs="Arial"/>
              </w:rPr>
            </w:pPr>
            <w:r w:rsidRPr="00394C5D">
              <w:rPr>
                <w:rFonts w:ascii="Arial" w:hAnsi="Arial" w:cs="Arial"/>
                <w:sz w:val="22"/>
                <w:szCs w:val="22"/>
              </w:rPr>
              <w:t>Definicija pokazatelja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014A3" w:rsidRPr="008F1B80" w:rsidRDefault="007014A3" w:rsidP="00817C50">
            <w:pPr>
              <w:jc w:val="center"/>
              <w:rPr>
                <w:rFonts w:ascii="Arial" w:hAnsi="Arial" w:cs="Arial"/>
              </w:rPr>
            </w:pPr>
            <w:r w:rsidRPr="008F1B80">
              <w:rPr>
                <w:rFonts w:ascii="Arial" w:hAnsi="Arial" w:cs="Arial"/>
                <w:sz w:val="22"/>
                <w:szCs w:val="22"/>
              </w:rPr>
              <w:t xml:space="preserve">Planska vrijednost </w:t>
            </w:r>
            <w:r w:rsidR="00AF3C30">
              <w:rPr>
                <w:rFonts w:ascii="Arial" w:hAnsi="Arial" w:cs="Arial"/>
                <w:sz w:val="22"/>
                <w:szCs w:val="22"/>
              </w:rPr>
              <w:t>2026</w:t>
            </w:r>
            <w:r w:rsidRPr="008F1B8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014A3" w:rsidRDefault="007014A3" w:rsidP="00817C50">
            <w:pPr>
              <w:jc w:val="center"/>
              <w:rPr>
                <w:rFonts w:ascii="Arial" w:hAnsi="Arial" w:cs="Arial"/>
              </w:rPr>
            </w:pPr>
            <w:r w:rsidRPr="008F1B80">
              <w:rPr>
                <w:rFonts w:ascii="Arial" w:hAnsi="Arial" w:cs="Arial"/>
                <w:sz w:val="22"/>
                <w:szCs w:val="22"/>
              </w:rPr>
              <w:t>Realizacija</w:t>
            </w:r>
          </w:p>
          <w:p w:rsidR="007014A3" w:rsidRPr="008F1B80" w:rsidRDefault="007014A3" w:rsidP="00817C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1-6/</w:t>
            </w:r>
            <w:r w:rsidR="00AF3C30">
              <w:rPr>
                <w:rFonts w:ascii="Arial" w:hAnsi="Arial" w:cs="Arial"/>
                <w:sz w:val="22"/>
                <w:szCs w:val="22"/>
              </w:rPr>
              <w:t>2026</w:t>
            </w:r>
            <w:r w:rsidRPr="008F1B8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014A3" w:rsidRPr="00394C5D" w:rsidTr="00817C50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4A3" w:rsidRPr="00A60879" w:rsidRDefault="007014A3" w:rsidP="00817C50">
            <w:pPr>
              <w:rPr>
                <w:rFonts w:ascii="Arial" w:hAnsi="Arial" w:cs="Arial"/>
              </w:rPr>
            </w:pPr>
            <w:r w:rsidRPr="00A60879">
              <w:rPr>
                <w:rFonts w:ascii="Arial" w:hAnsi="Arial" w:cs="Arial"/>
                <w:sz w:val="22"/>
                <w:szCs w:val="22"/>
              </w:rPr>
              <w:t>Kontinuirani porast restauriranih predmeta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4A3" w:rsidRPr="00A60879" w:rsidRDefault="007014A3" w:rsidP="00817C50">
            <w:pPr>
              <w:rPr>
                <w:rFonts w:ascii="Arial" w:hAnsi="Arial" w:cs="Arial"/>
              </w:rPr>
            </w:pPr>
            <w:r w:rsidRPr="00A60879">
              <w:rPr>
                <w:rFonts w:ascii="Arial" w:hAnsi="Arial" w:cs="Arial"/>
                <w:sz w:val="22"/>
                <w:szCs w:val="22"/>
              </w:rPr>
              <w:t>Provedba preventivne zaštite i restauratorsko konzervatorskih radova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4A3" w:rsidRPr="00FF51ED" w:rsidRDefault="00E8099F" w:rsidP="00817C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4A3" w:rsidRPr="00FF51ED" w:rsidRDefault="00F164B0" w:rsidP="00E8099F">
            <w:pPr>
              <w:jc w:val="center"/>
              <w:rPr>
                <w:rFonts w:ascii="Arial" w:hAnsi="Arial" w:cs="Arial"/>
              </w:rPr>
            </w:pPr>
            <w:r w:rsidRPr="00F164B0">
              <w:rPr>
                <w:rFonts w:ascii="Arial" w:hAnsi="Arial" w:cs="Arial"/>
              </w:rPr>
              <w:t>19</w:t>
            </w:r>
          </w:p>
        </w:tc>
      </w:tr>
    </w:tbl>
    <w:p w:rsidR="007014A3" w:rsidRPr="00394C5D" w:rsidRDefault="007014A3" w:rsidP="007014A3">
      <w:pPr>
        <w:rPr>
          <w:rFonts w:ascii="Arial" w:hAnsi="Arial" w:cs="Arial"/>
          <w:sz w:val="22"/>
          <w:szCs w:val="22"/>
        </w:rPr>
      </w:pPr>
    </w:p>
    <w:p w:rsidR="007014A3" w:rsidRPr="00394C5D" w:rsidRDefault="007014A3" w:rsidP="007014A3">
      <w:pPr>
        <w:rPr>
          <w:rFonts w:ascii="Arial" w:hAnsi="Arial" w:cs="Arial"/>
          <w:sz w:val="22"/>
          <w:szCs w:val="22"/>
        </w:rPr>
      </w:pPr>
    </w:p>
    <w:p w:rsidR="00E8099F" w:rsidRDefault="00E809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014A3" w:rsidRPr="00394C5D" w:rsidRDefault="007014A3" w:rsidP="007014A3">
      <w:pPr>
        <w:rPr>
          <w:rFonts w:ascii="Arial" w:hAnsi="Arial" w:cs="Arial"/>
          <w:sz w:val="22"/>
          <w:szCs w:val="22"/>
        </w:rPr>
      </w:pPr>
    </w:p>
    <w:p w:rsidR="00E8099F" w:rsidRPr="00E620AB" w:rsidRDefault="00E8099F" w:rsidP="00E8099F">
      <w:pPr>
        <w:pStyle w:val="Standard"/>
        <w:spacing w:line="276" w:lineRule="auto"/>
        <w:jc w:val="both"/>
        <w:rPr>
          <w:rFonts w:ascii="Arial" w:eastAsia="Calibri" w:hAnsi="Arial"/>
          <w:b/>
          <w:sz w:val="22"/>
          <w:szCs w:val="22"/>
        </w:rPr>
      </w:pPr>
      <w:r w:rsidRPr="00E620AB">
        <w:rPr>
          <w:rFonts w:ascii="Arial" w:eastAsia="Calibri" w:hAnsi="Arial"/>
          <w:b/>
          <w:sz w:val="22"/>
          <w:szCs w:val="22"/>
        </w:rPr>
        <w:t>PROJEKT: EDUKATIVNI PROGRAM</w:t>
      </w:r>
    </w:p>
    <w:p w:rsidR="00E8099F" w:rsidRPr="00E620AB" w:rsidRDefault="00E8099F" w:rsidP="00E8099F">
      <w:pPr>
        <w:pStyle w:val="Standard"/>
        <w:spacing w:line="276" w:lineRule="auto"/>
        <w:jc w:val="both"/>
        <w:rPr>
          <w:rFonts w:ascii="Arial" w:eastAsia="Calibri" w:hAnsi="Arial"/>
          <w:b/>
          <w:sz w:val="22"/>
          <w:szCs w:val="22"/>
        </w:rPr>
      </w:pPr>
    </w:p>
    <w:p w:rsidR="00E8099F" w:rsidRPr="00E620AB" w:rsidRDefault="00E8099F" w:rsidP="00E8099F">
      <w:pPr>
        <w:pStyle w:val="Standard"/>
        <w:spacing w:line="276" w:lineRule="auto"/>
        <w:jc w:val="both"/>
        <w:rPr>
          <w:rFonts w:ascii="Arial" w:eastAsia="Calibri" w:hAnsi="Arial"/>
          <w:sz w:val="22"/>
          <w:szCs w:val="22"/>
        </w:rPr>
      </w:pPr>
      <w:r w:rsidRPr="00E620AB">
        <w:rPr>
          <w:rFonts w:ascii="Arial" w:eastAsia="Calibri" w:hAnsi="Arial"/>
          <w:sz w:val="22"/>
          <w:szCs w:val="22"/>
        </w:rPr>
        <w:t>CILJEVI PROVEDBE PROJEKTA:</w:t>
      </w:r>
    </w:p>
    <w:p w:rsidR="007014A3" w:rsidRDefault="00E8099F" w:rsidP="00E8099F">
      <w:pPr>
        <w:jc w:val="both"/>
        <w:rPr>
          <w:rFonts w:ascii="Arial" w:eastAsia="Calibri" w:hAnsi="Arial"/>
          <w:sz w:val="22"/>
          <w:szCs w:val="22"/>
        </w:rPr>
      </w:pPr>
      <w:proofErr w:type="gramStart"/>
      <w:r w:rsidRPr="00E620AB">
        <w:rPr>
          <w:rFonts w:ascii="Arial" w:eastAsia="Calibri" w:hAnsi="Arial"/>
          <w:sz w:val="22"/>
          <w:szCs w:val="22"/>
        </w:rPr>
        <w:t>Edukacija različitih kategorija posjetitelja (djeca vrtićke i osnovnoškolske dobi, studenti, umirovljenici, zainteresirana javnost) o raznim etnološkim i kulturnoantropološkim temama, životnim i godišnjim običajima i različitim aspektima materijalne i nematerijalne baštine.</w:t>
      </w:r>
      <w:proofErr w:type="gramEnd"/>
      <w:r w:rsidRPr="00E620AB">
        <w:rPr>
          <w:rFonts w:ascii="Arial" w:eastAsia="Calibri" w:hAnsi="Arial"/>
          <w:sz w:val="22"/>
          <w:szCs w:val="22"/>
        </w:rPr>
        <w:t xml:space="preserve"> </w:t>
      </w:r>
      <w:proofErr w:type="gramStart"/>
      <w:r w:rsidRPr="00E620AB">
        <w:rPr>
          <w:rFonts w:ascii="Arial" w:eastAsia="Calibri" w:hAnsi="Arial"/>
          <w:sz w:val="22"/>
          <w:szCs w:val="22"/>
        </w:rPr>
        <w:t>Cilj se ostvaruje kontinuiranim edukativnim programom koji uključuje stručna vodstva, radionice, pričaonice, igraonice i predavanja.</w:t>
      </w:r>
      <w:proofErr w:type="gramEnd"/>
    </w:p>
    <w:p w:rsidR="00E8099F" w:rsidRDefault="00E8099F" w:rsidP="00E8099F">
      <w:pPr>
        <w:rPr>
          <w:rFonts w:ascii="Arial" w:hAnsi="Arial" w:cs="Arial"/>
          <w:sz w:val="22"/>
          <w:szCs w:val="22"/>
        </w:rPr>
      </w:pPr>
    </w:p>
    <w:p w:rsidR="007014A3" w:rsidRPr="00394C5D" w:rsidRDefault="007014A3" w:rsidP="007014A3">
      <w:pPr>
        <w:rPr>
          <w:rFonts w:ascii="Arial" w:hAnsi="Arial" w:cs="Arial"/>
          <w:sz w:val="22"/>
          <w:szCs w:val="22"/>
        </w:rPr>
      </w:pPr>
      <w:r w:rsidRPr="00394C5D">
        <w:rPr>
          <w:rFonts w:ascii="Arial" w:hAnsi="Arial" w:cs="Arial"/>
          <w:sz w:val="22"/>
          <w:szCs w:val="22"/>
        </w:rPr>
        <w:t xml:space="preserve">OBRAZLOŽENJE: </w:t>
      </w:r>
    </w:p>
    <w:p w:rsidR="007014A3" w:rsidRPr="00A000A4" w:rsidRDefault="007014A3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A60879">
        <w:rPr>
          <w:rFonts w:ascii="Arial" w:hAnsi="Arial" w:cs="Arial"/>
          <w:sz w:val="22"/>
          <w:szCs w:val="22"/>
        </w:rPr>
        <w:t xml:space="preserve">U sklopu edukativnog programa Etnografskog muzeja Split u redovnoj ponudi </w:t>
      </w:r>
      <w:r w:rsidR="003B58CE">
        <w:rPr>
          <w:rFonts w:ascii="Arial" w:hAnsi="Arial" w:cs="Arial"/>
          <w:sz w:val="22"/>
          <w:szCs w:val="22"/>
        </w:rPr>
        <w:t xml:space="preserve">                          </w:t>
      </w:r>
      <w:r w:rsidRPr="00A60879">
        <w:rPr>
          <w:rFonts w:ascii="Arial" w:hAnsi="Arial" w:cs="Arial"/>
          <w:sz w:val="22"/>
          <w:szCs w:val="22"/>
        </w:rPr>
        <w:t xml:space="preserve">su 24 </w:t>
      </w:r>
      <w:r w:rsidRPr="00A000A4">
        <w:rPr>
          <w:rFonts w:ascii="Arial" w:hAnsi="Arial" w:cs="Arial"/>
          <w:sz w:val="22"/>
          <w:szCs w:val="22"/>
        </w:rPr>
        <w:t>radionice za djecu vrtićke i osnovnoškolske dobi te se ujedno kontinuirano svake godine uvode nove tematske radionice. Edukativni program obuhvaća i projekt „Dan za nas” namijenjen umirovljenicima; projekt „Mala škola folklora”; predavanja i radionice za odrasle posjetitelje; edukativni projekt „Muzej van muzeja”</w:t>
      </w:r>
      <w:r w:rsidR="00A000A4" w:rsidRPr="00A000A4">
        <w:rPr>
          <w:rFonts w:ascii="Arial" w:hAnsi="Arial" w:cs="Arial"/>
          <w:sz w:val="22"/>
          <w:szCs w:val="22"/>
        </w:rPr>
        <w:t>, radionice pjevanja, specijalizirana stručna vodstva.</w:t>
      </w:r>
    </w:p>
    <w:p w:rsidR="007014A3" w:rsidRPr="00394C5D" w:rsidRDefault="007014A3" w:rsidP="007014A3">
      <w:pPr>
        <w:rPr>
          <w:rFonts w:ascii="Arial" w:hAnsi="Arial" w:cs="Arial"/>
          <w:sz w:val="22"/>
          <w:szCs w:val="22"/>
        </w:rPr>
      </w:pPr>
    </w:p>
    <w:p w:rsidR="007014A3" w:rsidRPr="00394C5D" w:rsidRDefault="007014A3" w:rsidP="007014A3">
      <w:pPr>
        <w:rPr>
          <w:rFonts w:ascii="Arial" w:hAnsi="Arial" w:cs="Arial"/>
          <w:sz w:val="22"/>
          <w:szCs w:val="22"/>
        </w:rPr>
      </w:pPr>
      <w:r w:rsidRPr="00394C5D">
        <w:rPr>
          <w:rFonts w:ascii="Arial" w:hAnsi="Arial" w:cs="Arial"/>
          <w:sz w:val="22"/>
          <w:szCs w:val="22"/>
        </w:rPr>
        <w:t>POKAZATELJ REZULTATA:</w:t>
      </w:r>
    </w:p>
    <w:p w:rsidR="007014A3" w:rsidRPr="00394C5D" w:rsidRDefault="007014A3" w:rsidP="007014A3">
      <w:pPr>
        <w:rPr>
          <w:rFonts w:ascii="Arial" w:hAnsi="Arial" w:cs="Arial"/>
          <w:sz w:val="22"/>
          <w:szCs w:val="22"/>
        </w:rPr>
      </w:pPr>
      <w:r w:rsidRPr="00394C5D">
        <w:rPr>
          <w:rFonts w:ascii="Arial" w:hAnsi="Arial" w:cs="Arial"/>
          <w:sz w:val="22"/>
          <w:szCs w:val="22"/>
        </w:rPr>
        <w:tab/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2835"/>
        <w:gridCol w:w="1701"/>
        <w:gridCol w:w="1701"/>
      </w:tblGrid>
      <w:tr w:rsidR="007014A3" w:rsidRPr="00394C5D" w:rsidTr="00817C50">
        <w:trPr>
          <w:trHeight w:val="7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014A3" w:rsidRPr="00394C5D" w:rsidRDefault="007014A3" w:rsidP="00817C50">
            <w:pPr>
              <w:jc w:val="center"/>
              <w:rPr>
                <w:rFonts w:ascii="Arial" w:hAnsi="Arial" w:cs="Arial"/>
              </w:rPr>
            </w:pPr>
            <w:r w:rsidRPr="00394C5D">
              <w:rPr>
                <w:rFonts w:ascii="Arial" w:hAnsi="Arial" w:cs="Arial"/>
                <w:sz w:val="22"/>
                <w:szCs w:val="22"/>
              </w:rPr>
              <w:t>Pokazatelj rezultata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014A3" w:rsidRPr="00394C5D" w:rsidRDefault="007014A3" w:rsidP="00817C50">
            <w:pPr>
              <w:jc w:val="center"/>
              <w:rPr>
                <w:rFonts w:ascii="Arial" w:hAnsi="Arial" w:cs="Arial"/>
              </w:rPr>
            </w:pPr>
            <w:r w:rsidRPr="00394C5D">
              <w:rPr>
                <w:rFonts w:ascii="Arial" w:hAnsi="Arial" w:cs="Arial"/>
                <w:sz w:val="22"/>
                <w:szCs w:val="22"/>
              </w:rPr>
              <w:t>Definicija pokazatelja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014A3" w:rsidRPr="008F1B80" w:rsidRDefault="007014A3" w:rsidP="00817C50">
            <w:pPr>
              <w:jc w:val="center"/>
              <w:rPr>
                <w:rFonts w:ascii="Arial" w:hAnsi="Arial" w:cs="Arial"/>
              </w:rPr>
            </w:pPr>
            <w:r w:rsidRPr="008F1B80">
              <w:rPr>
                <w:rFonts w:ascii="Arial" w:hAnsi="Arial" w:cs="Arial"/>
                <w:sz w:val="22"/>
                <w:szCs w:val="22"/>
              </w:rPr>
              <w:t xml:space="preserve">Planska vrijednost </w:t>
            </w:r>
            <w:r w:rsidR="00AF3C30">
              <w:rPr>
                <w:rFonts w:ascii="Arial" w:hAnsi="Arial" w:cs="Arial"/>
                <w:sz w:val="22"/>
                <w:szCs w:val="22"/>
              </w:rPr>
              <w:t>2026</w:t>
            </w:r>
            <w:r w:rsidRPr="008F1B8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014A3" w:rsidRDefault="007014A3" w:rsidP="00817C50">
            <w:pPr>
              <w:jc w:val="center"/>
              <w:rPr>
                <w:rFonts w:ascii="Arial" w:hAnsi="Arial" w:cs="Arial"/>
              </w:rPr>
            </w:pPr>
            <w:r w:rsidRPr="008F1B80">
              <w:rPr>
                <w:rFonts w:ascii="Arial" w:hAnsi="Arial" w:cs="Arial"/>
                <w:sz w:val="22"/>
                <w:szCs w:val="22"/>
              </w:rPr>
              <w:t>Realizacija</w:t>
            </w:r>
          </w:p>
          <w:p w:rsidR="007014A3" w:rsidRPr="008F1B80" w:rsidRDefault="007014A3" w:rsidP="00817C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1-6/</w:t>
            </w:r>
            <w:r w:rsidR="00AF3C30">
              <w:rPr>
                <w:rFonts w:ascii="Arial" w:hAnsi="Arial" w:cs="Arial"/>
                <w:sz w:val="22"/>
                <w:szCs w:val="22"/>
              </w:rPr>
              <w:t>2026</w:t>
            </w:r>
            <w:r w:rsidRPr="008F1B8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014A3" w:rsidRPr="00394C5D" w:rsidTr="00817C50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4A3" w:rsidRPr="00A60879" w:rsidRDefault="007014A3" w:rsidP="00817C50">
            <w:pPr>
              <w:pStyle w:val="Standard"/>
              <w:widowControl w:val="0"/>
              <w:spacing w:line="276" w:lineRule="auto"/>
              <w:rPr>
                <w:rFonts w:ascii="Arial" w:eastAsia="Times New Roman" w:hAnsi="Arial"/>
                <w:sz w:val="22"/>
                <w:szCs w:val="22"/>
                <w:lang w:eastAsia="hr-HR"/>
              </w:rPr>
            </w:pPr>
            <w:r w:rsidRPr="00A60879">
              <w:rPr>
                <w:rFonts w:ascii="Arial" w:eastAsia="Times New Roman" w:hAnsi="Arial"/>
                <w:sz w:val="22"/>
                <w:szCs w:val="22"/>
                <w:lang w:eastAsia="hr-HR"/>
              </w:rPr>
              <w:t>Povećanje broja organiziranih dolazaka (vrtići, osnovne i srednje škole)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4A3" w:rsidRPr="00A60879" w:rsidRDefault="007014A3" w:rsidP="00817C50">
            <w:pPr>
              <w:pStyle w:val="Standard"/>
              <w:widowControl w:val="0"/>
              <w:spacing w:before="114" w:after="114" w:line="276" w:lineRule="auto"/>
              <w:rPr>
                <w:rFonts w:ascii="Arial" w:eastAsia="Times New Roman" w:hAnsi="Arial"/>
                <w:sz w:val="22"/>
                <w:szCs w:val="22"/>
                <w:lang w:eastAsia="hr-HR"/>
              </w:rPr>
            </w:pPr>
            <w:r w:rsidRPr="00A60879">
              <w:rPr>
                <w:rFonts w:ascii="Arial" w:eastAsia="Times New Roman" w:hAnsi="Arial"/>
                <w:sz w:val="22"/>
                <w:szCs w:val="22"/>
                <w:lang w:eastAsia="hr-HR"/>
              </w:rPr>
              <w:t>Broj evidentirane djece u posjetu muzeju i radionicama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4A3" w:rsidRPr="00A60879" w:rsidRDefault="007014A3" w:rsidP="00817C50">
            <w:pPr>
              <w:jc w:val="center"/>
              <w:rPr>
                <w:rFonts w:ascii="Arial" w:hAnsi="Arial" w:cs="Arial"/>
              </w:rPr>
            </w:pPr>
            <w:r w:rsidRPr="00A60879"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4A3" w:rsidRPr="00621530" w:rsidRDefault="00F13E57" w:rsidP="00817C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2169</w:t>
            </w:r>
          </w:p>
        </w:tc>
      </w:tr>
      <w:tr w:rsidR="00A000A4" w:rsidRPr="00A000A4" w:rsidTr="00817C5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4A3" w:rsidRPr="00A60879" w:rsidRDefault="007014A3" w:rsidP="00817C50">
            <w:pPr>
              <w:pStyle w:val="Standard"/>
              <w:widowControl w:val="0"/>
              <w:spacing w:line="276" w:lineRule="auto"/>
              <w:rPr>
                <w:rFonts w:ascii="Arial" w:eastAsia="Times New Roman" w:hAnsi="Arial"/>
                <w:sz w:val="22"/>
                <w:szCs w:val="22"/>
                <w:lang w:eastAsia="hr-HR"/>
              </w:rPr>
            </w:pPr>
            <w:r w:rsidRPr="00A60879">
              <w:rPr>
                <w:rFonts w:ascii="Arial" w:eastAsia="Times New Roman" w:hAnsi="Arial"/>
                <w:sz w:val="22"/>
                <w:szCs w:val="22"/>
                <w:lang w:eastAsia="hr-HR"/>
              </w:rPr>
              <w:t>Suradnja s vanjskim suradnicima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4A3" w:rsidRPr="00A60879" w:rsidRDefault="007014A3" w:rsidP="00817C50">
            <w:pPr>
              <w:pStyle w:val="Standard"/>
              <w:widowControl w:val="0"/>
              <w:spacing w:before="114" w:after="114" w:line="276" w:lineRule="auto"/>
              <w:rPr>
                <w:rFonts w:ascii="Arial" w:eastAsia="Times New Roman" w:hAnsi="Arial"/>
                <w:sz w:val="22"/>
                <w:szCs w:val="22"/>
                <w:lang w:eastAsia="hr-HR"/>
              </w:rPr>
            </w:pPr>
            <w:r w:rsidRPr="00A60879">
              <w:rPr>
                <w:rFonts w:ascii="Arial" w:eastAsia="Times New Roman" w:hAnsi="Arial"/>
                <w:sz w:val="22"/>
                <w:szCs w:val="22"/>
                <w:lang w:eastAsia="hr-HR"/>
              </w:rPr>
              <w:t>Kreiranje inovativnih i atraktivnih sadržaja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4A3" w:rsidRPr="00A60879" w:rsidRDefault="00E8099F" w:rsidP="00817C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4A3" w:rsidRPr="00A000A4" w:rsidRDefault="00F13E57" w:rsidP="00817C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</w:tbl>
    <w:p w:rsidR="007014A3" w:rsidRPr="00621530" w:rsidRDefault="007014A3" w:rsidP="007014A3">
      <w:pPr>
        <w:rPr>
          <w:rFonts w:ascii="Arial" w:hAnsi="Arial" w:cs="Arial"/>
          <w:sz w:val="22"/>
          <w:szCs w:val="22"/>
        </w:rPr>
      </w:pPr>
    </w:p>
    <w:p w:rsidR="00E8099F" w:rsidRDefault="00E809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014A3" w:rsidRDefault="007014A3" w:rsidP="007014A3">
      <w:pPr>
        <w:rPr>
          <w:rFonts w:ascii="Arial" w:hAnsi="Arial" w:cs="Arial"/>
          <w:sz w:val="22"/>
          <w:szCs w:val="22"/>
        </w:rPr>
      </w:pPr>
    </w:p>
    <w:p w:rsidR="00E8099F" w:rsidRPr="00E620AB" w:rsidRDefault="00E8099F" w:rsidP="00E8099F">
      <w:pPr>
        <w:pStyle w:val="Standard"/>
        <w:spacing w:line="276" w:lineRule="auto"/>
        <w:jc w:val="both"/>
        <w:rPr>
          <w:rFonts w:ascii="Arial" w:eastAsia="Calibri" w:hAnsi="Arial"/>
          <w:b/>
          <w:sz w:val="22"/>
          <w:szCs w:val="22"/>
        </w:rPr>
      </w:pPr>
      <w:r w:rsidRPr="00E620AB">
        <w:rPr>
          <w:rFonts w:ascii="Arial" w:eastAsia="Calibri" w:hAnsi="Arial"/>
          <w:b/>
          <w:sz w:val="22"/>
          <w:szCs w:val="22"/>
        </w:rPr>
        <w:t xml:space="preserve">PROJEKT: RAZVOJ PUBLIKE - </w:t>
      </w:r>
      <w:r w:rsidRPr="00E620AB">
        <w:rPr>
          <w:rFonts w:ascii="Arial" w:hAnsi="Arial"/>
          <w:b/>
          <w:sz w:val="22"/>
          <w:szCs w:val="22"/>
        </w:rPr>
        <w:t>ODRŽAVANJE MANIFESTACIJA I PROGRAMA KOJI PRIDONOSE POPULARIZACIJI I VIDLJIVOSTI MUZEJA U ZAJEDNICI</w:t>
      </w:r>
    </w:p>
    <w:p w:rsidR="00E8099F" w:rsidRPr="00E620AB" w:rsidRDefault="00E8099F" w:rsidP="00E8099F">
      <w:pPr>
        <w:pStyle w:val="Standard"/>
        <w:spacing w:line="276" w:lineRule="auto"/>
        <w:jc w:val="both"/>
        <w:rPr>
          <w:rFonts w:ascii="Arial" w:eastAsia="Calibri" w:hAnsi="Arial"/>
          <w:b/>
          <w:sz w:val="22"/>
          <w:szCs w:val="22"/>
        </w:rPr>
      </w:pPr>
    </w:p>
    <w:p w:rsidR="00E8099F" w:rsidRPr="00E620AB" w:rsidRDefault="00E8099F" w:rsidP="00E8099F">
      <w:pPr>
        <w:pStyle w:val="Standard"/>
        <w:spacing w:line="276" w:lineRule="auto"/>
        <w:jc w:val="both"/>
        <w:rPr>
          <w:rFonts w:ascii="Arial" w:eastAsia="Calibri" w:hAnsi="Arial"/>
          <w:sz w:val="22"/>
          <w:szCs w:val="22"/>
        </w:rPr>
      </w:pPr>
      <w:r w:rsidRPr="00E620AB">
        <w:rPr>
          <w:rFonts w:ascii="Arial" w:eastAsia="Calibri" w:hAnsi="Arial"/>
          <w:sz w:val="22"/>
          <w:szCs w:val="22"/>
        </w:rPr>
        <w:t>CILJEVI PROVEDBE PROJEKTA:</w:t>
      </w:r>
    </w:p>
    <w:p w:rsidR="00E8099F" w:rsidRPr="00E620AB" w:rsidRDefault="00E8099F" w:rsidP="00E8099F">
      <w:pPr>
        <w:pStyle w:val="Standard"/>
        <w:spacing w:line="276" w:lineRule="auto"/>
        <w:jc w:val="both"/>
        <w:rPr>
          <w:rFonts w:ascii="Arial" w:eastAsia="Calibri" w:hAnsi="Arial"/>
          <w:sz w:val="22"/>
          <w:szCs w:val="22"/>
        </w:rPr>
      </w:pPr>
      <w:r w:rsidRPr="00E620AB">
        <w:rPr>
          <w:rFonts w:ascii="Arial" w:eastAsia="Calibri" w:hAnsi="Arial"/>
          <w:sz w:val="22"/>
          <w:szCs w:val="22"/>
        </w:rPr>
        <w:t>Popularizacija muzeja, povećanje vidljivosti u lokalnoj i široj zajednici. Povećanje broja posjetitelja. Muzej kao mjesto susreta, učenja i razmjena ideja.</w:t>
      </w:r>
    </w:p>
    <w:p w:rsidR="00E8099F" w:rsidRPr="00E620AB" w:rsidRDefault="00E8099F" w:rsidP="00E8099F">
      <w:pPr>
        <w:pStyle w:val="Standard"/>
        <w:spacing w:line="276" w:lineRule="auto"/>
        <w:jc w:val="both"/>
        <w:rPr>
          <w:rFonts w:ascii="Arial" w:eastAsia="Calibri" w:hAnsi="Arial"/>
          <w:sz w:val="22"/>
          <w:szCs w:val="22"/>
        </w:rPr>
      </w:pPr>
    </w:p>
    <w:p w:rsidR="007014A3" w:rsidRDefault="007014A3" w:rsidP="007014A3">
      <w:pPr>
        <w:rPr>
          <w:rFonts w:ascii="Arial" w:hAnsi="Arial" w:cs="Arial"/>
          <w:sz w:val="22"/>
          <w:szCs w:val="22"/>
        </w:rPr>
      </w:pPr>
    </w:p>
    <w:p w:rsidR="007014A3" w:rsidRPr="00394C5D" w:rsidRDefault="007014A3" w:rsidP="007014A3">
      <w:pPr>
        <w:rPr>
          <w:rFonts w:ascii="Arial" w:hAnsi="Arial" w:cs="Arial"/>
          <w:sz w:val="22"/>
          <w:szCs w:val="22"/>
        </w:rPr>
      </w:pPr>
      <w:r w:rsidRPr="00394C5D">
        <w:rPr>
          <w:rFonts w:ascii="Arial" w:hAnsi="Arial" w:cs="Arial"/>
          <w:sz w:val="22"/>
          <w:szCs w:val="22"/>
        </w:rPr>
        <w:t xml:space="preserve">OBRAZLOŽENJE: </w:t>
      </w:r>
    </w:p>
    <w:p w:rsidR="007014A3" w:rsidRPr="00A000A4" w:rsidRDefault="007014A3" w:rsidP="007014A3">
      <w:pPr>
        <w:jc w:val="both"/>
        <w:rPr>
          <w:rFonts w:ascii="Arial" w:hAnsi="Arial" w:cs="Arial"/>
          <w:sz w:val="22"/>
          <w:szCs w:val="22"/>
        </w:rPr>
      </w:pPr>
      <w:r w:rsidRPr="00DE361A">
        <w:rPr>
          <w:rFonts w:ascii="Arial" w:hAnsi="Arial" w:cs="Arial"/>
          <w:sz w:val="22"/>
          <w:szCs w:val="22"/>
        </w:rPr>
        <w:t xml:space="preserve">Održavanje manifestacija i programa koji pridonose popularizaciji i vidljivosti Muzeja u </w:t>
      </w:r>
      <w:r w:rsidRPr="00A000A4">
        <w:rPr>
          <w:rFonts w:ascii="Arial" w:hAnsi="Arial" w:cs="Arial"/>
          <w:sz w:val="22"/>
          <w:szCs w:val="22"/>
        </w:rPr>
        <w:t xml:space="preserve">zajednici i šire </w:t>
      </w:r>
      <w:proofErr w:type="gramStart"/>
      <w:r w:rsidRPr="00A000A4">
        <w:rPr>
          <w:rFonts w:ascii="Arial" w:hAnsi="Arial" w:cs="Arial"/>
          <w:sz w:val="22"/>
          <w:szCs w:val="22"/>
        </w:rPr>
        <w:t>te</w:t>
      </w:r>
      <w:proofErr w:type="gramEnd"/>
      <w:r w:rsidRPr="00A000A4">
        <w:rPr>
          <w:rFonts w:ascii="Arial" w:hAnsi="Arial" w:cs="Arial"/>
          <w:sz w:val="22"/>
          <w:szCs w:val="22"/>
        </w:rPr>
        <w:t xml:space="preserve"> povećavaju ukupan broj posjetitelja prioritetni su zadaci koji se predlažu u </w:t>
      </w:r>
      <w:r w:rsidR="00AF3C30" w:rsidRPr="00A000A4">
        <w:rPr>
          <w:rFonts w:ascii="Arial" w:hAnsi="Arial" w:cs="Arial"/>
          <w:sz w:val="22"/>
          <w:szCs w:val="22"/>
        </w:rPr>
        <w:t>2026</w:t>
      </w:r>
      <w:r w:rsidRPr="00A000A4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A000A4">
        <w:rPr>
          <w:rFonts w:ascii="Arial" w:hAnsi="Arial" w:cs="Arial"/>
          <w:sz w:val="22"/>
          <w:szCs w:val="22"/>
        </w:rPr>
        <w:t>godini</w:t>
      </w:r>
      <w:proofErr w:type="gramEnd"/>
      <w:r w:rsidRPr="00A000A4">
        <w:rPr>
          <w:rFonts w:ascii="Arial" w:hAnsi="Arial" w:cs="Arial"/>
          <w:sz w:val="22"/>
          <w:szCs w:val="22"/>
        </w:rPr>
        <w:t xml:space="preserve">. </w:t>
      </w:r>
      <w:r w:rsidR="00A000A4" w:rsidRPr="00A000A4">
        <w:rPr>
          <w:rFonts w:ascii="Arial" w:hAnsi="Arial" w:cs="Arial"/>
          <w:sz w:val="22"/>
          <w:szCs w:val="22"/>
        </w:rPr>
        <w:t>Planirane su aktivnosti poput predavanja, radionica i koncerata tijekom održavanja manifestacija Noći muzeja i Međunarodnog dana muzeja te programa „I ja volim muzej</w:t>
      </w:r>
      <w:proofErr w:type="gramStart"/>
      <w:r w:rsidR="00A000A4" w:rsidRPr="00A000A4">
        <w:rPr>
          <w:rFonts w:ascii="Arial" w:hAnsi="Arial" w:cs="Arial"/>
          <w:sz w:val="22"/>
          <w:szCs w:val="22"/>
        </w:rPr>
        <w:t>“ i</w:t>
      </w:r>
      <w:proofErr w:type="gramEnd"/>
      <w:r w:rsidR="00A000A4" w:rsidRPr="00A000A4">
        <w:rPr>
          <w:rFonts w:ascii="Arial" w:hAnsi="Arial" w:cs="Arial"/>
          <w:sz w:val="22"/>
          <w:szCs w:val="22"/>
        </w:rPr>
        <w:t xml:space="preserve"> “Drugi muzej”.</w:t>
      </w:r>
    </w:p>
    <w:p w:rsidR="007014A3" w:rsidRDefault="007014A3" w:rsidP="007014A3">
      <w:pPr>
        <w:rPr>
          <w:rFonts w:ascii="Arial" w:hAnsi="Arial" w:cs="Arial"/>
          <w:sz w:val="22"/>
          <w:szCs w:val="22"/>
        </w:rPr>
      </w:pPr>
    </w:p>
    <w:p w:rsidR="007014A3" w:rsidRPr="00394C5D" w:rsidRDefault="007014A3" w:rsidP="007014A3">
      <w:pPr>
        <w:rPr>
          <w:rFonts w:ascii="Arial" w:hAnsi="Arial" w:cs="Arial"/>
          <w:sz w:val="22"/>
          <w:szCs w:val="22"/>
        </w:rPr>
      </w:pPr>
      <w:r w:rsidRPr="00394C5D">
        <w:rPr>
          <w:rFonts w:ascii="Arial" w:hAnsi="Arial" w:cs="Arial"/>
          <w:sz w:val="22"/>
          <w:szCs w:val="22"/>
        </w:rPr>
        <w:t>POKAZATELJ REZULTATA:</w:t>
      </w:r>
    </w:p>
    <w:p w:rsidR="007014A3" w:rsidRPr="00394C5D" w:rsidRDefault="007014A3" w:rsidP="007014A3">
      <w:pPr>
        <w:rPr>
          <w:rFonts w:ascii="Arial" w:hAnsi="Arial" w:cs="Arial"/>
          <w:sz w:val="22"/>
          <w:szCs w:val="22"/>
        </w:rPr>
      </w:pPr>
      <w:r w:rsidRPr="00394C5D">
        <w:rPr>
          <w:rFonts w:ascii="Arial" w:hAnsi="Arial" w:cs="Arial"/>
          <w:sz w:val="22"/>
          <w:szCs w:val="22"/>
        </w:rPr>
        <w:tab/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2835"/>
        <w:gridCol w:w="1701"/>
        <w:gridCol w:w="1701"/>
      </w:tblGrid>
      <w:tr w:rsidR="007014A3" w:rsidRPr="00394C5D" w:rsidTr="00817C50">
        <w:trPr>
          <w:trHeight w:val="7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014A3" w:rsidRPr="00394C5D" w:rsidRDefault="007014A3" w:rsidP="00817C50">
            <w:pPr>
              <w:jc w:val="center"/>
              <w:rPr>
                <w:rFonts w:ascii="Arial" w:hAnsi="Arial" w:cs="Arial"/>
              </w:rPr>
            </w:pPr>
            <w:r w:rsidRPr="00394C5D">
              <w:rPr>
                <w:rFonts w:ascii="Arial" w:hAnsi="Arial" w:cs="Arial"/>
                <w:sz w:val="22"/>
                <w:szCs w:val="22"/>
              </w:rPr>
              <w:t>Pokazatelj rezultata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014A3" w:rsidRPr="00394C5D" w:rsidRDefault="007014A3" w:rsidP="00817C50">
            <w:pPr>
              <w:jc w:val="center"/>
              <w:rPr>
                <w:rFonts w:ascii="Arial" w:hAnsi="Arial" w:cs="Arial"/>
              </w:rPr>
            </w:pPr>
            <w:r w:rsidRPr="00394C5D">
              <w:rPr>
                <w:rFonts w:ascii="Arial" w:hAnsi="Arial" w:cs="Arial"/>
                <w:sz w:val="22"/>
                <w:szCs w:val="22"/>
              </w:rPr>
              <w:t>Definicija pokazatelja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014A3" w:rsidRPr="008F1B80" w:rsidRDefault="007014A3" w:rsidP="00817C50">
            <w:pPr>
              <w:jc w:val="center"/>
              <w:rPr>
                <w:rFonts w:ascii="Arial" w:hAnsi="Arial" w:cs="Arial"/>
              </w:rPr>
            </w:pPr>
            <w:r w:rsidRPr="008F1B80">
              <w:rPr>
                <w:rFonts w:ascii="Arial" w:hAnsi="Arial" w:cs="Arial"/>
                <w:sz w:val="22"/>
                <w:szCs w:val="22"/>
              </w:rPr>
              <w:t xml:space="preserve">Planska vrijednost </w:t>
            </w:r>
            <w:r w:rsidR="00AF3C30">
              <w:rPr>
                <w:rFonts w:ascii="Arial" w:hAnsi="Arial" w:cs="Arial"/>
                <w:sz w:val="22"/>
                <w:szCs w:val="22"/>
              </w:rPr>
              <w:t>2026</w:t>
            </w:r>
            <w:r w:rsidRPr="008F1B8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014A3" w:rsidRDefault="007014A3" w:rsidP="00817C50">
            <w:pPr>
              <w:jc w:val="center"/>
              <w:rPr>
                <w:rFonts w:ascii="Arial" w:hAnsi="Arial" w:cs="Arial"/>
              </w:rPr>
            </w:pPr>
            <w:r w:rsidRPr="008F1B80">
              <w:rPr>
                <w:rFonts w:ascii="Arial" w:hAnsi="Arial" w:cs="Arial"/>
                <w:sz w:val="22"/>
                <w:szCs w:val="22"/>
              </w:rPr>
              <w:t>Realizacija</w:t>
            </w:r>
          </w:p>
          <w:p w:rsidR="007014A3" w:rsidRPr="008F1B80" w:rsidRDefault="007014A3" w:rsidP="00817C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1-6/</w:t>
            </w:r>
            <w:r w:rsidR="00AF3C30">
              <w:rPr>
                <w:rFonts w:ascii="Arial" w:hAnsi="Arial" w:cs="Arial"/>
                <w:sz w:val="22"/>
                <w:szCs w:val="22"/>
              </w:rPr>
              <w:t>2026</w:t>
            </w:r>
            <w:r w:rsidRPr="008F1B8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014A3" w:rsidRPr="00394C5D" w:rsidTr="00817C50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4A3" w:rsidRPr="00DE361A" w:rsidRDefault="007014A3" w:rsidP="00817C50">
            <w:pPr>
              <w:pStyle w:val="Standard"/>
              <w:widowControl w:val="0"/>
              <w:spacing w:line="276" w:lineRule="auto"/>
              <w:rPr>
                <w:rFonts w:ascii="Arial" w:eastAsia="Times New Roman" w:hAnsi="Arial"/>
                <w:sz w:val="22"/>
                <w:szCs w:val="22"/>
                <w:lang w:eastAsia="hr-HR"/>
              </w:rPr>
            </w:pPr>
            <w:r w:rsidRPr="00DE361A">
              <w:rPr>
                <w:rFonts w:ascii="Arial" w:eastAsia="Times New Roman" w:hAnsi="Arial"/>
                <w:sz w:val="22"/>
                <w:szCs w:val="22"/>
                <w:lang w:eastAsia="hr-HR"/>
              </w:rPr>
              <w:t>Povećanje broja dolazaka pojedinačnih posjetitelja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4A3" w:rsidRPr="00DE361A" w:rsidRDefault="007014A3" w:rsidP="00817C50">
            <w:pPr>
              <w:pStyle w:val="Standard"/>
              <w:widowControl w:val="0"/>
              <w:spacing w:before="114" w:after="114" w:line="276" w:lineRule="auto"/>
              <w:rPr>
                <w:rFonts w:ascii="Arial" w:eastAsia="Times New Roman" w:hAnsi="Arial"/>
                <w:sz w:val="22"/>
                <w:szCs w:val="22"/>
                <w:lang w:eastAsia="hr-HR"/>
              </w:rPr>
            </w:pPr>
            <w:r w:rsidRPr="00DE361A">
              <w:rPr>
                <w:rFonts w:ascii="Arial" w:eastAsia="Times New Roman" w:hAnsi="Arial"/>
                <w:sz w:val="22"/>
                <w:szCs w:val="22"/>
                <w:lang w:eastAsia="hr-HR"/>
              </w:rPr>
              <w:t>Broj evidentiranih posjetitelja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4A3" w:rsidRPr="00A60879" w:rsidRDefault="007014A3" w:rsidP="00817C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4A3" w:rsidRPr="00621530" w:rsidRDefault="00F164B0" w:rsidP="00817C50">
            <w:pPr>
              <w:jc w:val="center"/>
              <w:rPr>
                <w:rFonts w:ascii="Arial" w:hAnsi="Arial" w:cs="Arial"/>
              </w:rPr>
            </w:pPr>
            <w:r w:rsidRPr="00F164B0">
              <w:rPr>
                <w:rFonts w:ascii="Arial" w:hAnsi="Arial" w:cs="Arial"/>
              </w:rPr>
              <w:t>3429</w:t>
            </w:r>
          </w:p>
        </w:tc>
      </w:tr>
    </w:tbl>
    <w:p w:rsidR="007014A3" w:rsidRDefault="007014A3" w:rsidP="007014A3">
      <w:pPr>
        <w:rPr>
          <w:rFonts w:ascii="Arial" w:hAnsi="Arial" w:cs="Arial"/>
          <w:sz w:val="22"/>
          <w:szCs w:val="22"/>
        </w:rPr>
      </w:pPr>
    </w:p>
    <w:p w:rsidR="007014A3" w:rsidRDefault="007014A3" w:rsidP="007014A3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D86EC4" w:rsidRPr="00D86EC4" w:rsidRDefault="00D86EC4" w:rsidP="00D86EC4">
      <w:pPr>
        <w:rPr>
          <w:rFonts w:ascii="Arial" w:hAnsi="Arial" w:cs="Arial"/>
          <w:sz w:val="22"/>
          <w:szCs w:val="22"/>
        </w:rPr>
      </w:pPr>
    </w:p>
    <w:p w:rsidR="00554AC9" w:rsidRPr="004D1802" w:rsidRDefault="00554AC9" w:rsidP="00554AC9">
      <w:pPr>
        <w:jc w:val="both"/>
        <w:rPr>
          <w:rFonts w:ascii="Arial" w:eastAsia="Times New Roman" w:hAnsi="Arial" w:cs="Arial"/>
          <w:sz w:val="22"/>
          <w:szCs w:val="22"/>
          <w:lang w:val="hr-HR"/>
        </w:rPr>
      </w:pPr>
      <w:r w:rsidRPr="00554AC9">
        <w:rPr>
          <w:rFonts w:ascii="Arial" w:eastAsia="Times New Roman" w:hAnsi="Arial" w:cs="Arial"/>
          <w:sz w:val="22"/>
          <w:szCs w:val="22"/>
          <w:lang w:val="hr-HR"/>
        </w:rPr>
        <w:t>204 UPRAVNI ODJEL ZA KULTURU, BAŠTINU I TURIZAM</w:t>
      </w:r>
    </w:p>
    <w:p w:rsidR="00554AC9" w:rsidRPr="004D1802" w:rsidRDefault="00554AC9" w:rsidP="00554AC9">
      <w:pPr>
        <w:jc w:val="both"/>
        <w:rPr>
          <w:rFonts w:ascii="Arial" w:eastAsia="Times New Roman" w:hAnsi="Arial" w:cs="Arial"/>
          <w:sz w:val="22"/>
          <w:szCs w:val="22"/>
          <w:lang w:val="hr-HR"/>
        </w:rPr>
      </w:pPr>
      <w:r w:rsidRPr="00554AC9">
        <w:rPr>
          <w:rFonts w:ascii="Arial" w:eastAsia="Times New Roman" w:hAnsi="Arial" w:cs="Arial"/>
          <w:sz w:val="22"/>
          <w:szCs w:val="22"/>
          <w:lang w:val="hr-HR"/>
        </w:rPr>
        <w:t>20402 USTANOVE U KULTURI</w:t>
      </w:r>
    </w:p>
    <w:p w:rsidR="00D86EC4" w:rsidRPr="00D86EC4" w:rsidRDefault="00D86EC4" w:rsidP="00D86EC4">
      <w:pPr>
        <w:rPr>
          <w:rFonts w:ascii="Arial" w:hAnsi="Arial" w:cs="Arial"/>
          <w:sz w:val="22"/>
          <w:szCs w:val="22"/>
        </w:rPr>
      </w:pPr>
      <w:r w:rsidRPr="00D86EC4">
        <w:rPr>
          <w:rFonts w:ascii="Arial" w:hAnsi="Arial" w:cs="Arial"/>
          <w:sz w:val="22"/>
          <w:szCs w:val="22"/>
        </w:rPr>
        <w:t>Program: Stručna tijela i vijeća</w:t>
      </w:r>
    </w:p>
    <w:p w:rsidR="00D86EC4" w:rsidRPr="00D86EC4" w:rsidRDefault="00D86EC4" w:rsidP="00D86EC4">
      <w:pPr>
        <w:rPr>
          <w:rFonts w:ascii="Arial" w:hAnsi="Arial" w:cs="Arial"/>
          <w:sz w:val="22"/>
          <w:szCs w:val="22"/>
        </w:rPr>
      </w:pPr>
      <w:r w:rsidRPr="00D86EC4">
        <w:rPr>
          <w:rFonts w:ascii="Arial" w:hAnsi="Arial" w:cs="Arial"/>
          <w:sz w:val="22"/>
          <w:szCs w:val="22"/>
        </w:rPr>
        <w:t>Aktivnost: Upravna i kazališna vijeća</w:t>
      </w:r>
    </w:p>
    <w:p w:rsidR="00D86EC4" w:rsidRPr="00D86EC4" w:rsidRDefault="00D86EC4" w:rsidP="00D86EC4">
      <w:pPr>
        <w:rPr>
          <w:rFonts w:ascii="Arial" w:hAnsi="Arial" w:cs="Arial"/>
          <w:sz w:val="22"/>
          <w:szCs w:val="22"/>
        </w:rPr>
      </w:pPr>
    </w:p>
    <w:p w:rsidR="00D86EC4" w:rsidRPr="00D86EC4" w:rsidRDefault="00D86EC4" w:rsidP="00D86EC4">
      <w:pPr>
        <w:rPr>
          <w:rFonts w:ascii="Arial" w:hAnsi="Arial" w:cs="Arial"/>
          <w:sz w:val="22"/>
          <w:szCs w:val="22"/>
        </w:rPr>
      </w:pPr>
      <w:r w:rsidRPr="00D86EC4">
        <w:rPr>
          <w:rFonts w:ascii="Arial" w:hAnsi="Arial" w:cs="Arial"/>
          <w:sz w:val="22"/>
          <w:szCs w:val="22"/>
        </w:rPr>
        <w:t>Planirani iznos: 10.040,00 EUR</w:t>
      </w:r>
    </w:p>
    <w:p w:rsidR="00D86EC4" w:rsidRDefault="00D86EC4" w:rsidP="00D86EC4">
      <w:pPr>
        <w:jc w:val="both"/>
        <w:rPr>
          <w:rFonts w:ascii="Arial" w:eastAsia="Times New Roman" w:hAnsi="Arial" w:cs="Arial"/>
          <w:sz w:val="22"/>
          <w:szCs w:val="22"/>
          <w:lang w:val="hr-HR"/>
        </w:rPr>
      </w:pPr>
      <w:r>
        <w:rPr>
          <w:rFonts w:ascii="Arial" w:eastAsia="Times New Roman" w:hAnsi="Arial" w:cs="Arial"/>
          <w:sz w:val="22"/>
          <w:szCs w:val="22"/>
          <w:lang w:val="hr-HR"/>
        </w:rPr>
        <w:t>Realizacija: 4.863,19 EUR</w:t>
      </w:r>
    </w:p>
    <w:p w:rsidR="00D86EC4" w:rsidRPr="00D86EC4" w:rsidRDefault="00D86EC4" w:rsidP="00D86EC4">
      <w:pPr>
        <w:rPr>
          <w:rFonts w:ascii="Arial" w:hAnsi="Arial" w:cs="Arial"/>
          <w:sz w:val="22"/>
          <w:szCs w:val="22"/>
        </w:rPr>
      </w:pPr>
    </w:p>
    <w:p w:rsidR="00D86EC4" w:rsidRPr="00D86EC4" w:rsidRDefault="00D86EC4" w:rsidP="00D86EC4">
      <w:pPr>
        <w:rPr>
          <w:rFonts w:ascii="Arial" w:hAnsi="Arial" w:cs="Arial"/>
          <w:sz w:val="22"/>
          <w:szCs w:val="22"/>
        </w:rPr>
      </w:pPr>
      <w:r w:rsidRPr="00D86EC4">
        <w:rPr>
          <w:rFonts w:ascii="Arial" w:hAnsi="Arial" w:cs="Arial"/>
          <w:sz w:val="22"/>
          <w:szCs w:val="22"/>
        </w:rPr>
        <w:t>Obrazloženje:</w:t>
      </w:r>
    </w:p>
    <w:p w:rsidR="00D86EC4" w:rsidRPr="00D86EC4" w:rsidRDefault="00D86EC4" w:rsidP="00D86EC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D86EC4">
        <w:rPr>
          <w:rFonts w:ascii="Arial" w:hAnsi="Arial" w:cs="Arial"/>
          <w:sz w:val="22"/>
          <w:szCs w:val="22"/>
        </w:rPr>
        <w:t xml:space="preserve">Rashodi za Upravno vijeće </w:t>
      </w:r>
      <w:r>
        <w:rPr>
          <w:rFonts w:ascii="Arial" w:hAnsi="Arial" w:cs="Arial"/>
          <w:sz w:val="22"/>
          <w:szCs w:val="22"/>
        </w:rPr>
        <w:t>evidentirani su za šest održanih sjednica</w:t>
      </w:r>
      <w:r w:rsidRPr="00D86EC4">
        <w:rPr>
          <w:rFonts w:ascii="Arial" w:hAnsi="Arial" w:cs="Arial"/>
          <w:sz w:val="22"/>
          <w:szCs w:val="22"/>
        </w:rPr>
        <w:t xml:space="preserve"> temeljem Odluke o naknadi članovima Upravnih vijeća koje imenuje Gradsko vijeće Grada Splita (Službeni glasnik Grada Splita broj 85/2023).</w:t>
      </w:r>
      <w:proofErr w:type="gramEnd"/>
    </w:p>
    <w:p w:rsidR="00D86EC4" w:rsidRPr="00D86EC4" w:rsidRDefault="00D86EC4" w:rsidP="00D86EC4">
      <w:pPr>
        <w:rPr>
          <w:rFonts w:ascii="Arial" w:hAnsi="Arial" w:cs="Arial"/>
          <w:sz w:val="22"/>
          <w:szCs w:val="22"/>
        </w:rPr>
      </w:pPr>
    </w:p>
    <w:p w:rsidR="00D86EC4" w:rsidRPr="00D86EC4" w:rsidRDefault="00D86EC4" w:rsidP="00D86EC4">
      <w:pPr>
        <w:rPr>
          <w:rFonts w:ascii="Arial" w:hAnsi="Arial" w:cs="Arial"/>
          <w:sz w:val="22"/>
          <w:szCs w:val="22"/>
        </w:rPr>
      </w:pPr>
    </w:p>
    <w:p w:rsidR="00D86EC4" w:rsidRPr="00D86EC4" w:rsidRDefault="00D86EC4" w:rsidP="00D86EC4">
      <w:pPr>
        <w:rPr>
          <w:rFonts w:ascii="Arial" w:hAnsi="Arial" w:cs="Arial"/>
          <w:sz w:val="22"/>
          <w:szCs w:val="22"/>
        </w:rPr>
      </w:pPr>
    </w:p>
    <w:p w:rsidR="00554AC9" w:rsidRPr="004D1802" w:rsidRDefault="00554AC9" w:rsidP="00554AC9">
      <w:pPr>
        <w:jc w:val="both"/>
        <w:rPr>
          <w:rFonts w:ascii="Arial" w:eastAsia="Times New Roman" w:hAnsi="Arial" w:cs="Arial"/>
          <w:sz w:val="22"/>
          <w:szCs w:val="22"/>
          <w:lang w:val="hr-HR"/>
        </w:rPr>
      </w:pPr>
      <w:r w:rsidRPr="00554AC9">
        <w:rPr>
          <w:rFonts w:ascii="Arial" w:eastAsia="Times New Roman" w:hAnsi="Arial" w:cs="Arial"/>
          <w:sz w:val="22"/>
          <w:szCs w:val="22"/>
          <w:lang w:val="hr-HR"/>
        </w:rPr>
        <w:t>204 UPRAVNI ODJEL ZA KULTURU, BAŠTINU I TURIZAM</w:t>
      </w:r>
    </w:p>
    <w:p w:rsidR="00554AC9" w:rsidRPr="004D1802" w:rsidRDefault="00554AC9" w:rsidP="00554AC9">
      <w:pPr>
        <w:jc w:val="both"/>
        <w:rPr>
          <w:rFonts w:ascii="Arial" w:eastAsia="Times New Roman" w:hAnsi="Arial" w:cs="Arial"/>
          <w:sz w:val="22"/>
          <w:szCs w:val="22"/>
          <w:lang w:val="hr-HR"/>
        </w:rPr>
      </w:pPr>
      <w:r w:rsidRPr="00554AC9">
        <w:rPr>
          <w:rFonts w:ascii="Arial" w:eastAsia="Times New Roman" w:hAnsi="Arial" w:cs="Arial"/>
          <w:sz w:val="22"/>
          <w:szCs w:val="22"/>
          <w:lang w:val="hr-HR"/>
        </w:rPr>
        <w:t>20402 USTANOVE U KULTURI</w:t>
      </w:r>
    </w:p>
    <w:p w:rsidR="00D86EC4" w:rsidRPr="00D86EC4" w:rsidRDefault="00D86EC4" w:rsidP="00D86EC4">
      <w:pPr>
        <w:rPr>
          <w:rFonts w:ascii="Arial" w:hAnsi="Arial" w:cs="Arial"/>
          <w:sz w:val="22"/>
          <w:szCs w:val="22"/>
        </w:rPr>
      </w:pPr>
      <w:r w:rsidRPr="00D86EC4">
        <w:rPr>
          <w:rFonts w:ascii="Arial" w:hAnsi="Arial" w:cs="Arial"/>
          <w:sz w:val="22"/>
          <w:szCs w:val="22"/>
        </w:rPr>
        <w:t>Program: Izgradnja i adaptacija objekata u kulturi</w:t>
      </w:r>
    </w:p>
    <w:p w:rsidR="00D86EC4" w:rsidRPr="00D86EC4" w:rsidRDefault="00D86EC4" w:rsidP="00D86EC4">
      <w:pPr>
        <w:rPr>
          <w:rFonts w:ascii="Arial" w:hAnsi="Arial" w:cs="Arial"/>
          <w:sz w:val="22"/>
          <w:szCs w:val="22"/>
        </w:rPr>
      </w:pPr>
      <w:r w:rsidRPr="00D86EC4">
        <w:rPr>
          <w:rFonts w:ascii="Arial" w:hAnsi="Arial" w:cs="Arial"/>
          <w:sz w:val="22"/>
          <w:szCs w:val="22"/>
        </w:rPr>
        <w:t>Kapitalni projekt: Etnografski muzej</w:t>
      </w:r>
    </w:p>
    <w:p w:rsidR="00D86EC4" w:rsidRPr="00D86EC4" w:rsidRDefault="00D86EC4" w:rsidP="00D86EC4">
      <w:pPr>
        <w:rPr>
          <w:rFonts w:ascii="Arial" w:hAnsi="Arial" w:cs="Arial"/>
          <w:sz w:val="22"/>
          <w:szCs w:val="22"/>
        </w:rPr>
      </w:pPr>
    </w:p>
    <w:p w:rsidR="00D86EC4" w:rsidRPr="00D86EC4" w:rsidRDefault="00D86EC4" w:rsidP="00D86EC4">
      <w:pPr>
        <w:rPr>
          <w:rFonts w:ascii="Arial" w:hAnsi="Arial" w:cs="Arial"/>
          <w:sz w:val="22"/>
          <w:szCs w:val="22"/>
        </w:rPr>
      </w:pPr>
      <w:r w:rsidRPr="00D86EC4">
        <w:rPr>
          <w:rFonts w:ascii="Arial" w:hAnsi="Arial" w:cs="Arial"/>
          <w:sz w:val="22"/>
          <w:szCs w:val="22"/>
        </w:rPr>
        <w:t>Planirani iznos: 15.000,00 EUR</w:t>
      </w:r>
    </w:p>
    <w:p w:rsidR="00D86EC4" w:rsidRDefault="00D86EC4" w:rsidP="00D86EC4">
      <w:pPr>
        <w:jc w:val="both"/>
        <w:rPr>
          <w:rFonts w:ascii="Arial" w:eastAsia="Times New Roman" w:hAnsi="Arial" w:cs="Arial"/>
          <w:sz w:val="22"/>
          <w:szCs w:val="22"/>
          <w:lang w:val="hr-HR"/>
        </w:rPr>
      </w:pPr>
      <w:r>
        <w:rPr>
          <w:rFonts w:ascii="Arial" w:eastAsia="Times New Roman" w:hAnsi="Arial" w:cs="Arial"/>
          <w:sz w:val="22"/>
          <w:szCs w:val="22"/>
          <w:lang w:val="hr-HR"/>
        </w:rPr>
        <w:t>Realizacija: 16.300,00 EUR</w:t>
      </w:r>
    </w:p>
    <w:p w:rsidR="00D86EC4" w:rsidRPr="00D86EC4" w:rsidRDefault="00D86EC4" w:rsidP="00D86EC4">
      <w:pPr>
        <w:rPr>
          <w:rFonts w:ascii="Arial" w:hAnsi="Arial" w:cs="Arial"/>
          <w:sz w:val="22"/>
          <w:szCs w:val="22"/>
        </w:rPr>
      </w:pPr>
    </w:p>
    <w:p w:rsidR="00D86EC4" w:rsidRPr="00D86EC4" w:rsidRDefault="00D86EC4" w:rsidP="00D86EC4">
      <w:pPr>
        <w:rPr>
          <w:rFonts w:ascii="Arial" w:hAnsi="Arial" w:cs="Arial"/>
          <w:sz w:val="22"/>
          <w:szCs w:val="22"/>
        </w:rPr>
      </w:pPr>
      <w:r w:rsidRPr="00D86EC4">
        <w:rPr>
          <w:rFonts w:ascii="Arial" w:hAnsi="Arial" w:cs="Arial"/>
          <w:sz w:val="22"/>
          <w:szCs w:val="22"/>
        </w:rPr>
        <w:t>Obrazloženje:</w:t>
      </w:r>
    </w:p>
    <w:p w:rsidR="00D86EC4" w:rsidRPr="00D86EC4" w:rsidRDefault="00D86EC4" w:rsidP="00D86EC4">
      <w:pPr>
        <w:jc w:val="both"/>
        <w:rPr>
          <w:rFonts w:ascii="Arial" w:hAnsi="Arial" w:cs="Arial"/>
          <w:sz w:val="22"/>
          <w:szCs w:val="22"/>
        </w:rPr>
      </w:pPr>
      <w:r w:rsidRPr="00D86EC4">
        <w:rPr>
          <w:rFonts w:ascii="Arial" w:hAnsi="Arial" w:cs="Arial"/>
          <w:sz w:val="22"/>
          <w:szCs w:val="22"/>
        </w:rPr>
        <w:t xml:space="preserve">Materijalni rashodi planirani su u iznosu </w:t>
      </w:r>
      <w:proofErr w:type="gramStart"/>
      <w:r w:rsidRPr="00D86EC4">
        <w:rPr>
          <w:rFonts w:ascii="Arial" w:hAnsi="Arial" w:cs="Arial"/>
          <w:sz w:val="22"/>
          <w:szCs w:val="22"/>
        </w:rPr>
        <w:t>od</w:t>
      </w:r>
      <w:proofErr w:type="gramEnd"/>
      <w:r w:rsidRPr="00D86EC4">
        <w:rPr>
          <w:rFonts w:ascii="Arial" w:hAnsi="Arial" w:cs="Arial"/>
          <w:sz w:val="22"/>
          <w:szCs w:val="22"/>
        </w:rPr>
        <w:t xml:space="preserve"> 15.000,00 EUR za potrebe intelektualnih usluga vezanih za sanaciju Muzeja.</w:t>
      </w:r>
      <w:r>
        <w:rPr>
          <w:rFonts w:ascii="Arial" w:hAnsi="Arial" w:cs="Arial"/>
          <w:sz w:val="22"/>
          <w:szCs w:val="22"/>
        </w:rPr>
        <w:t xml:space="preserve"> Za </w:t>
      </w:r>
      <w:r w:rsidRPr="00D86EC4">
        <w:rPr>
          <w:rFonts w:ascii="Arial" w:hAnsi="Arial" w:cs="Arial"/>
          <w:sz w:val="22"/>
          <w:szCs w:val="22"/>
        </w:rPr>
        <w:t xml:space="preserve">dopunu i izmjenu projekta sanacije Muzeja sukladno zahtjevima Konzervatorskog odjela u Splitu te radi predaje za potvrdu Glavnog projekta </w:t>
      </w:r>
      <w:r w:rsidR="00A000A4">
        <w:rPr>
          <w:rFonts w:ascii="Arial" w:hAnsi="Arial" w:cs="Arial"/>
          <w:sz w:val="22"/>
          <w:szCs w:val="22"/>
        </w:rPr>
        <w:t>bilo je potrebno revidirati</w:t>
      </w:r>
      <w:r>
        <w:rPr>
          <w:rFonts w:ascii="Arial" w:hAnsi="Arial" w:cs="Arial"/>
          <w:sz w:val="22"/>
          <w:szCs w:val="22"/>
        </w:rPr>
        <w:t xml:space="preserve"> </w:t>
      </w:r>
      <w:r w:rsidRPr="00D86EC4">
        <w:rPr>
          <w:rFonts w:ascii="Arial" w:hAnsi="Arial" w:cs="Arial"/>
          <w:sz w:val="22"/>
          <w:szCs w:val="22"/>
        </w:rPr>
        <w:t>Arhitektonski projekt, Glavni projekt termotehničkih instalacija, Glavni projekt elektroinstalacija jake i slabe struje</w:t>
      </w:r>
      <w:r w:rsidR="00A000A4">
        <w:rPr>
          <w:rFonts w:ascii="Arial" w:hAnsi="Arial" w:cs="Arial"/>
          <w:sz w:val="22"/>
          <w:szCs w:val="22"/>
        </w:rPr>
        <w:t xml:space="preserve"> te izraditi</w:t>
      </w:r>
      <w:r w:rsidRPr="00D86EC4">
        <w:rPr>
          <w:rFonts w:ascii="Arial" w:hAnsi="Arial" w:cs="Arial"/>
          <w:sz w:val="22"/>
          <w:szCs w:val="22"/>
        </w:rPr>
        <w:t xml:space="preserve"> Projekt konstrukcije, Projekt vatrodojave te Elaborat zaštite od požara, Elaborat zaštite na radu</w:t>
      </w:r>
      <w:r>
        <w:rPr>
          <w:rFonts w:ascii="Arial" w:hAnsi="Arial" w:cs="Arial"/>
          <w:sz w:val="22"/>
          <w:szCs w:val="22"/>
        </w:rPr>
        <w:t xml:space="preserve"> za koje je evidentiran rashod u ukupnom iznosu od 16.300,00 EUR.</w:t>
      </w:r>
    </w:p>
    <w:p w:rsidR="00D86EC4" w:rsidRPr="00D86EC4" w:rsidRDefault="00D86EC4" w:rsidP="00D86EC4">
      <w:pPr>
        <w:rPr>
          <w:rFonts w:ascii="Arial" w:hAnsi="Arial" w:cs="Arial"/>
          <w:sz w:val="22"/>
          <w:szCs w:val="22"/>
        </w:rPr>
      </w:pPr>
    </w:p>
    <w:p w:rsidR="00D86EC4" w:rsidRPr="00D86EC4" w:rsidRDefault="00D86EC4" w:rsidP="00D86EC4">
      <w:pPr>
        <w:rPr>
          <w:rFonts w:ascii="Arial" w:hAnsi="Arial" w:cs="Arial"/>
          <w:sz w:val="22"/>
          <w:szCs w:val="22"/>
        </w:rPr>
      </w:pPr>
    </w:p>
    <w:p w:rsidR="00D86EC4" w:rsidRPr="00D86EC4" w:rsidRDefault="00D86EC4" w:rsidP="00D86EC4">
      <w:pPr>
        <w:rPr>
          <w:rFonts w:ascii="Arial" w:hAnsi="Arial" w:cs="Arial"/>
          <w:sz w:val="22"/>
          <w:szCs w:val="22"/>
        </w:rPr>
      </w:pPr>
    </w:p>
    <w:p w:rsidR="00554AC9" w:rsidRPr="004D1802" w:rsidRDefault="00554AC9" w:rsidP="00554AC9">
      <w:pPr>
        <w:jc w:val="both"/>
        <w:rPr>
          <w:rFonts w:ascii="Arial" w:eastAsia="Times New Roman" w:hAnsi="Arial" w:cs="Arial"/>
          <w:sz w:val="22"/>
          <w:szCs w:val="22"/>
          <w:lang w:val="hr-HR"/>
        </w:rPr>
      </w:pPr>
      <w:r w:rsidRPr="00554AC9">
        <w:rPr>
          <w:rFonts w:ascii="Arial" w:eastAsia="Times New Roman" w:hAnsi="Arial" w:cs="Arial"/>
          <w:sz w:val="22"/>
          <w:szCs w:val="22"/>
          <w:lang w:val="hr-HR"/>
        </w:rPr>
        <w:t>204 UPRAVNI ODJEL ZA KULTURU, BAŠTINU I TURIZAM</w:t>
      </w:r>
    </w:p>
    <w:p w:rsidR="00554AC9" w:rsidRPr="004D1802" w:rsidRDefault="00554AC9" w:rsidP="00554AC9">
      <w:pPr>
        <w:jc w:val="both"/>
        <w:rPr>
          <w:rFonts w:ascii="Arial" w:eastAsia="Times New Roman" w:hAnsi="Arial" w:cs="Arial"/>
          <w:sz w:val="22"/>
          <w:szCs w:val="22"/>
          <w:lang w:val="hr-HR"/>
        </w:rPr>
      </w:pPr>
      <w:r w:rsidRPr="00554AC9">
        <w:rPr>
          <w:rFonts w:ascii="Arial" w:eastAsia="Times New Roman" w:hAnsi="Arial" w:cs="Arial"/>
          <w:sz w:val="22"/>
          <w:szCs w:val="22"/>
          <w:lang w:val="hr-HR"/>
        </w:rPr>
        <w:t>20402 USTANOVE U KULTURI</w:t>
      </w:r>
    </w:p>
    <w:p w:rsidR="00D86EC4" w:rsidRPr="00D86EC4" w:rsidRDefault="00D86EC4" w:rsidP="00D86EC4">
      <w:pPr>
        <w:rPr>
          <w:rFonts w:ascii="Arial" w:hAnsi="Arial" w:cs="Arial"/>
          <w:sz w:val="22"/>
          <w:szCs w:val="22"/>
        </w:rPr>
      </w:pPr>
      <w:r w:rsidRPr="00D86EC4">
        <w:rPr>
          <w:rFonts w:ascii="Arial" w:hAnsi="Arial" w:cs="Arial"/>
          <w:sz w:val="22"/>
          <w:szCs w:val="22"/>
        </w:rPr>
        <w:t>Program: Ulaganja u opremu i otkupi</w:t>
      </w:r>
    </w:p>
    <w:p w:rsidR="00D86EC4" w:rsidRPr="00D86EC4" w:rsidRDefault="00D86EC4" w:rsidP="00D86EC4">
      <w:pPr>
        <w:rPr>
          <w:rFonts w:ascii="Arial" w:hAnsi="Arial" w:cs="Arial"/>
          <w:sz w:val="22"/>
          <w:szCs w:val="22"/>
        </w:rPr>
      </w:pPr>
      <w:r w:rsidRPr="00D86EC4">
        <w:rPr>
          <w:rFonts w:ascii="Arial" w:hAnsi="Arial" w:cs="Arial"/>
          <w:sz w:val="22"/>
          <w:szCs w:val="22"/>
        </w:rPr>
        <w:t>Kapitalni projekt: Kupnja knjiga i opreme</w:t>
      </w:r>
    </w:p>
    <w:p w:rsidR="00D86EC4" w:rsidRPr="00D86EC4" w:rsidRDefault="00D86EC4" w:rsidP="00D86EC4">
      <w:pPr>
        <w:rPr>
          <w:rFonts w:ascii="Arial" w:hAnsi="Arial" w:cs="Arial"/>
          <w:sz w:val="22"/>
          <w:szCs w:val="22"/>
        </w:rPr>
      </w:pPr>
    </w:p>
    <w:p w:rsidR="00D86EC4" w:rsidRPr="00D86EC4" w:rsidRDefault="00D86EC4" w:rsidP="00D86EC4">
      <w:pPr>
        <w:rPr>
          <w:rFonts w:ascii="Arial" w:hAnsi="Arial" w:cs="Arial"/>
          <w:sz w:val="22"/>
          <w:szCs w:val="22"/>
        </w:rPr>
      </w:pPr>
      <w:r w:rsidRPr="00D86EC4">
        <w:rPr>
          <w:rFonts w:ascii="Arial" w:hAnsi="Arial" w:cs="Arial"/>
          <w:sz w:val="22"/>
          <w:szCs w:val="22"/>
        </w:rPr>
        <w:t>Planirani iznos: 22.000,00 EUR</w:t>
      </w:r>
    </w:p>
    <w:p w:rsidR="00D86EC4" w:rsidRDefault="00D86EC4" w:rsidP="00D86EC4">
      <w:pPr>
        <w:jc w:val="both"/>
        <w:rPr>
          <w:rFonts w:ascii="Arial" w:eastAsia="Times New Roman" w:hAnsi="Arial" w:cs="Arial"/>
          <w:sz w:val="22"/>
          <w:szCs w:val="22"/>
          <w:lang w:val="hr-HR"/>
        </w:rPr>
      </w:pPr>
      <w:r>
        <w:rPr>
          <w:rFonts w:ascii="Arial" w:eastAsia="Times New Roman" w:hAnsi="Arial" w:cs="Arial"/>
          <w:sz w:val="22"/>
          <w:szCs w:val="22"/>
          <w:lang w:val="hr-HR"/>
        </w:rPr>
        <w:t>Realizacija: 3.832,44 EUR</w:t>
      </w:r>
    </w:p>
    <w:p w:rsidR="00D86EC4" w:rsidRPr="00D86EC4" w:rsidRDefault="00D86EC4" w:rsidP="00D86EC4">
      <w:pPr>
        <w:rPr>
          <w:rFonts w:ascii="Arial" w:hAnsi="Arial" w:cs="Arial"/>
          <w:sz w:val="22"/>
          <w:szCs w:val="22"/>
        </w:rPr>
      </w:pPr>
    </w:p>
    <w:p w:rsidR="00D86EC4" w:rsidRPr="00D86EC4" w:rsidRDefault="00D86EC4" w:rsidP="00D86EC4">
      <w:pPr>
        <w:rPr>
          <w:rFonts w:ascii="Arial" w:hAnsi="Arial" w:cs="Arial"/>
          <w:sz w:val="22"/>
          <w:szCs w:val="22"/>
        </w:rPr>
      </w:pPr>
      <w:r w:rsidRPr="00D86EC4">
        <w:rPr>
          <w:rFonts w:ascii="Arial" w:hAnsi="Arial" w:cs="Arial"/>
          <w:sz w:val="22"/>
          <w:szCs w:val="22"/>
        </w:rPr>
        <w:t>Obrazloženje:</w:t>
      </w:r>
    </w:p>
    <w:p w:rsidR="007014A3" w:rsidRDefault="00D86EC4" w:rsidP="00D86EC4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U prvom polugodištu </w:t>
      </w:r>
      <w:r w:rsidRPr="00D86EC4">
        <w:rPr>
          <w:rFonts w:ascii="Arial" w:hAnsi="Arial" w:cs="Arial"/>
          <w:sz w:val="22"/>
          <w:szCs w:val="22"/>
        </w:rPr>
        <w:t>2026.</w:t>
      </w:r>
      <w:proofErr w:type="gramEnd"/>
      <w:r w:rsidRPr="00D86EC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86EC4">
        <w:rPr>
          <w:rFonts w:ascii="Arial" w:hAnsi="Arial" w:cs="Arial"/>
          <w:sz w:val="22"/>
          <w:szCs w:val="22"/>
        </w:rPr>
        <w:t>godine</w:t>
      </w:r>
      <w:proofErr w:type="gramEnd"/>
      <w:r w:rsidRPr="00D86EC4">
        <w:rPr>
          <w:rFonts w:ascii="Arial" w:hAnsi="Arial" w:cs="Arial"/>
          <w:sz w:val="22"/>
          <w:szCs w:val="22"/>
        </w:rPr>
        <w:t xml:space="preserve"> nabavljena je oprema za opremanje muzejske čuvaonice temeljem odobrenih sredstava Ministarstva kulture i medija RH u iznosu od 2.528,44 EUR i računalna oprema u iznosu od 1.215,00 EUR</w:t>
      </w:r>
    </w:p>
    <w:p w:rsidR="008C7D6A" w:rsidRDefault="00D86EC4" w:rsidP="008C7D6A">
      <w:pPr>
        <w:pStyle w:val="Plai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C7D6A" w:rsidRDefault="008C7D6A" w:rsidP="008C7D6A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8C7D6A" w:rsidRPr="004129A8" w:rsidRDefault="008C7D6A" w:rsidP="008C7D6A">
      <w:pPr>
        <w:pStyle w:val="PlainTex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STANJE NOVČANIH SREDSTAVA NA RAČUNIMA</w:t>
      </w:r>
    </w:p>
    <w:p w:rsidR="008C7D6A" w:rsidRDefault="008C7D6A" w:rsidP="008C7D6A">
      <w:pPr>
        <w:jc w:val="both"/>
        <w:rPr>
          <w:rFonts w:ascii="Arial" w:hAnsi="Arial" w:cs="Arial"/>
          <w:sz w:val="22"/>
          <w:szCs w:val="22"/>
        </w:rPr>
      </w:pPr>
    </w:p>
    <w:p w:rsidR="008C7D6A" w:rsidRDefault="008C7D6A" w:rsidP="008C7D6A">
      <w:pPr>
        <w:jc w:val="both"/>
        <w:rPr>
          <w:rFonts w:ascii="Arial" w:hAnsi="Arial" w:cs="Arial"/>
          <w:sz w:val="22"/>
          <w:szCs w:val="22"/>
        </w:rPr>
      </w:pPr>
      <w:r w:rsidRPr="00DE361A">
        <w:rPr>
          <w:rFonts w:ascii="Arial" w:hAnsi="Arial" w:cs="Arial"/>
          <w:sz w:val="22"/>
          <w:szCs w:val="22"/>
        </w:rPr>
        <w:t xml:space="preserve">Etnografski muzej Split </w:t>
      </w:r>
      <w:proofErr w:type="gramStart"/>
      <w:r w:rsidRPr="00DE361A">
        <w:rPr>
          <w:rFonts w:ascii="Arial" w:hAnsi="Arial" w:cs="Arial"/>
          <w:sz w:val="22"/>
          <w:szCs w:val="22"/>
        </w:rPr>
        <w:t>od</w:t>
      </w:r>
      <w:proofErr w:type="gramEnd"/>
      <w:r w:rsidRPr="00DE361A">
        <w:rPr>
          <w:rFonts w:ascii="Arial" w:hAnsi="Arial" w:cs="Arial"/>
          <w:sz w:val="22"/>
          <w:szCs w:val="22"/>
        </w:rPr>
        <w:t xml:space="preserve"> 01. </w:t>
      </w:r>
      <w:proofErr w:type="gramStart"/>
      <w:r w:rsidRPr="00DE361A">
        <w:rPr>
          <w:rFonts w:ascii="Arial" w:hAnsi="Arial" w:cs="Arial"/>
          <w:sz w:val="22"/>
          <w:szCs w:val="22"/>
        </w:rPr>
        <w:t>travnja</w:t>
      </w:r>
      <w:proofErr w:type="gramEnd"/>
      <w:r w:rsidRPr="00DE36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2026</w:t>
      </w:r>
      <w:r w:rsidRPr="00DE361A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DE361A">
        <w:rPr>
          <w:rFonts w:ascii="Arial" w:hAnsi="Arial" w:cs="Arial"/>
          <w:sz w:val="22"/>
          <w:szCs w:val="22"/>
        </w:rPr>
        <w:t>godine</w:t>
      </w:r>
      <w:proofErr w:type="gramEnd"/>
      <w:r w:rsidRPr="00DE361A">
        <w:rPr>
          <w:rFonts w:ascii="Arial" w:hAnsi="Arial" w:cs="Arial"/>
          <w:sz w:val="22"/>
          <w:szCs w:val="22"/>
        </w:rPr>
        <w:t xml:space="preserve"> u sustavu je jedinstvene riznice Grada Splita</w:t>
      </w:r>
      <w:r>
        <w:rPr>
          <w:rFonts w:ascii="Arial" w:hAnsi="Arial" w:cs="Arial"/>
          <w:sz w:val="22"/>
          <w:szCs w:val="22"/>
        </w:rPr>
        <w:t xml:space="preserve"> te više nema vlastiti transakcijski račun.</w:t>
      </w:r>
    </w:p>
    <w:p w:rsidR="00D86EC4" w:rsidRDefault="00D86EC4">
      <w:pPr>
        <w:rPr>
          <w:rFonts w:ascii="Arial" w:hAnsi="Arial" w:cs="Arial"/>
          <w:sz w:val="22"/>
          <w:szCs w:val="22"/>
        </w:rPr>
      </w:pPr>
    </w:p>
    <w:p w:rsidR="008C7D6A" w:rsidRDefault="008C7D6A">
      <w:pPr>
        <w:rPr>
          <w:rFonts w:ascii="Arial" w:hAnsi="Arial" w:cs="Arial"/>
          <w:sz w:val="22"/>
          <w:szCs w:val="22"/>
        </w:rPr>
      </w:pPr>
    </w:p>
    <w:p w:rsidR="008C7D6A" w:rsidRPr="008C7D6A" w:rsidRDefault="008C7D6A" w:rsidP="008C7D6A">
      <w:pPr>
        <w:pStyle w:val="ListParagraph"/>
        <w:numPr>
          <w:ilvl w:val="0"/>
          <w:numId w:val="18"/>
        </w:numPr>
        <w:jc w:val="center"/>
        <w:rPr>
          <w:rFonts w:ascii="Arial" w:hAnsi="Arial" w:cs="Arial"/>
          <w:b/>
          <w:sz w:val="22"/>
          <w:szCs w:val="22"/>
        </w:rPr>
      </w:pPr>
      <w:r w:rsidRPr="008C7D6A">
        <w:rPr>
          <w:rFonts w:ascii="Arial" w:hAnsi="Arial" w:cs="Arial"/>
          <w:b/>
          <w:sz w:val="22"/>
          <w:szCs w:val="22"/>
        </w:rPr>
        <w:t>POSEBNI IZVJEŠTAJ</w:t>
      </w:r>
    </w:p>
    <w:p w:rsidR="008C7D6A" w:rsidRPr="008C7D6A" w:rsidRDefault="008C7D6A" w:rsidP="008C7D6A">
      <w:pPr>
        <w:jc w:val="center"/>
        <w:rPr>
          <w:rFonts w:ascii="Arial" w:hAnsi="Arial" w:cs="Arial"/>
          <w:b/>
          <w:sz w:val="22"/>
          <w:szCs w:val="22"/>
        </w:rPr>
      </w:pPr>
      <w:r w:rsidRPr="008C7D6A">
        <w:rPr>
          <w:rFonts w:ascii="Arial" w:hAnsi="Arial" w:cs="Arial"/>
          <w:b/>
          <w:sz w:val="22"/>
          <w:szCs w:val="22"/>
        </w:rPr>
        <w:t>ZA RAZDOBLJE SIJEČANJ – LIPANJ 2026. GODINE</w:t>
      </w:r>
    </w:p>
    <w:p w:rsidR="007014A3" w:rsidRDefault="007014A3" w:rsidP="007014A3">
      <w:pPr>
        <w:jc w:val="both"/>
        <w:rPr>
          <w:rFonts w:ascii="Arial" w:hAnsi="Arial" w:cs="Arial"/>
          <w:sz w:val="22"/>
          <w:szCs w:val="22"/>
        </w:rPr>
      </w:pPr>
    </w:p>
    <w:p w:rsidR="008C7D6A" w:rsidRDefault="008C7D6A" w:rsidP="007014A3">
      <w:pPr>
        <w:jc w:val="both"/>
        <w:rPr>
          <w:rFonts w:ascii="Arial" w:hAnsi="Arial" w:cs="Arial"/>
          <w:sz w:val="22"/>
          <w:szCs w:val="22"/>
        </w:rPr>
      </w:pPr>
    </w:p>
    <w:p w:rsidR="007014A3" w:rsidRPr="000B22A1" w:rsidRDefault="007014A3" w:rsidP="007014A3">
      <w:pPr>
        <w:pStyle w:val="PlainText"/>
        <w:jc w:val="both"/>
        <w:rPr>
          <w:rFonts w:ascii="Arial" w:hAnsi="Arial" w:cs="Arial"/>
          <w:b/>
          <w:sz w:val="22"/>
          <w:szCs w:val="22"/>
        </w:rPr>
      </w:pPr>
      <w:r w:rsidRPr="000B22A1">
        <w:rPr>
          <w:rFonts w:ascii="Arial" w:hAnsi="Arial" w:cs="Arial"/>
          <w:b/>
          <w:sz w:val="22"/>
          <w:szCs w:val="22"/>
        </w:rPr>
        <w:t>Izvještaj o zaduživanju na domaćem i stranom tržištu novca i kapitala</w:t>
      </w:r>
    </w:p>
    <w:p w:rsidR="007014A3" w:rsidRPr="004129A8" w:rsidRDefault="007014A3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7014A3" w:rsidRPr="004129A8" w:rsidRDefault="007014A3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EMS</w:t>
      </w:r>
      <w:r w:rsidRPr="004129A8">
        <w:rPr>
          <w:rFonts w:ascii="Arial" w:hAnsi="Arial" w:cs="Arial"/>
          <w:sz w:val="22"/>
          <w:szCs w:val="22"/>
        </w:rPr>
        <w:t xml:space="preserve"> u </w:t>
      </w:r>
      <w:r>
        <w:rPr>
          <w:rFonts w:ascii="Arial" w:hAnsi="Arial" w:cs="Arial"/>
          <w:sz w:val="22"/>
          <w:szCs w:val="22"/>
        </w:rPr>
        <w:t xml:space="preserve">razdoblju siječanj – lipanj </w:t>
      </w:r>
      <w:r w:rsidR="00AF3C30">
        <w:rPr>
          <w:rFonts w:ascii="Arial" w:hAnsi="Arial" w:cs="Arial"/>
          <w:sz w:val="22"/>
          <w:szCs w:val="22"/>
        </w:rPr>
        <w:t>2026</w:t>
      </w:r>
      <w:r w:rsidRPr="004129A8">
        <w:rPr>
          <w:rFonts w:ascii="Arial" w:hAnsi="Arial" w:cs="Arial"/>
          <w:sz w:val="22"/>
          <w:szCs w:val="22"/>
        </w:rPr>
        <w:t>. godini nije se zaduživao na domaćem i stranom tržištu novca i kapitala.</w:t>
      </w:r>
    </w:p>
    <w:p w:rsidR="007014A3" w:rsidRPr="004129A8" w:rsidRDefault="007014A3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7014A3" w:rsidRPr="000B22A1" w:rsidRDefault="007014A3" w:rsidP="007014A3">
      <w:pPr>
        <w:pStyle w:val="PlainText"/>
        <w:jc w:val="both"/>
        <w:rPr>
          <w:rFonts w:ascii="Arial" w:hAnsi="Arial" w:cs="Arial"/>
          <w:b/>
          <w:sz w:val="22"/>
          <w:szCs w:val="22"/>
        </w:rPr>
      </w:pPr>
      <w:r w:rsidRPr="000B22A1">
        <w:rPr>
          <w:rFonts w:ascii="Arial" w:hAnsi="Arial" w:cs="Arial"/>
          <w:b/>
          <w:sz w:val="22"/>
          <w:szCs w:val="22"/>
        </w:rPr>
        <w:t>Izvještaj o korištenju sredstava fondova Europske unije</w:t>
      </w:r>
    </w:p>
    <w:p w:rsidR="003B151F" w:rsidRPr="003B151F" w:rsidRDefault="003B151F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3B151F">
        <w:rPr>
          <w:rFonts w:ascii="Arial" w:hAnsi="Arial" w:cs="Arial"/>
          <w:sz w:val="22"/>
          <w:szCs w:val="22"/>
        </w:rPr>
        <w:t>Etnografski muzej Split dana 24. 3. 2026. godine sklopio je Ugovor o dodjeli bespovratih                    EU sredstava za projekt “Prošlost u sadašnjosti” na temelju poziva “Inkluzivne usluge ustanova u kulturi” iz Programa Europski socijalni fond plus – Program Učinkoviti ljudski potencijali 2021.-2027. Etnografski muzej Split nositelj je projekta, a Multimedijalni kulturni centar Split i Muzej općine Jelsa partneri su u projektu. Vrijednost ukupnog projekta iznosi 108.651,58 EUR od čega bespovratna sredstava za Etnografski muzej Split                           iznose 59.799,51 EUR. Bespovratna sredstva osigurana su 15% iz Državnog proračuna Republike Hrvatske i 85% iz Europskog socijalnog fonda plus.</w:t>
      </w:r>
      <w:r>
        <w:rPr>
          <w:rFonts w:ascii="Arial" w:hAnsi="Arial" w:cs="Arial"/>
          <w:sz w:val="22"/>
          <w:szCs w:val="22"/>
        </w:rPr>
        <w:t xml:space="preserve"> Pre</w:t>
      </w:r>
      <w:r w:rsidR="00FA5522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financiranje </w:t>
      </w:r>
      <w:r w:rsidR="00FA5522">
        <w:rPr>
          <w:rFonts w:ascii="Arial" w:hAnsi="Arial" w:cs="Arial"/>
          <w:sz w:val="22"/>
          <w:szCs w:val="22"/>
        </w:rPr>
        <w:t>projekta je iz sredstava za posebne namjene, osim za izravne troškove osoba na temelju fiksne stope koji se predfinancira</w:t>
      </w:r>
      <w:r w:rsidR="003B58CE">
        <w:rPr>
          <w:rFonts w:ascii="Arial" w:hAnsi="Arial" w:cs="Arial"/>
          <w:sz w:val="22"/>
          <w:szCs w:val="22"/>
        </w:rPr>
        <w:t>ju</w:t>
      </w:r>
      <w:r w:rsidR="00FA5522">
        <w:rPr>
          <w:rFonts w:ascii="Arial" w:hAnsi="Arial" w:cs="Arial"/>
          <w:sz w:val="22"/>
          <w:szCs w:val="22"/>
        </w:rPr>
        <w:t xml:space="preserve"> iz sredstava nadležnog proračuna.</w:t>
      </w:r>
    </w:p>
    <w:p w:rsidR="007014A3" w:rsidRPr="003B151F" w:rsidRDefault="003B151F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3B151F">
        <w:rPr>
          <w:rFonts w:ascii="Arial" w:hAnsi="Arial" w:cs="Arial"/>
          <w:sz w:val="22"/>
          <w:szCs w:val="22"/>
        </w:rPr>
        <w:t>Dana 20. 5. 2026. godine održana je početna konferencija na kojoj je predstavljen projekt te su u izvještaju za promatrano razdoblje evidentirani realizirani rashodi za istu te pripadajući fiksni rashodi na temelju Ugovora.</w:t>
      </w:r>
    </w:p>
    <w:p w:rsidR="007014A3" w:rsidRPr="004129A8" w:rsidRDefault="007014A3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7014A3" w:rsidRPr="000B22A1" w:rsidRDefault="007014A3" w:rsidP="007014A3">
      <w:pPr>
        <w:pStyle w:val="PlainText"/>
        <w:jc w:val="both"/>
        <w:rPr>
          <w:rFonts w:ascii="Arial" w:hAnsi="Arial" w:cs="Arial"/>
          <w:b/>
          <w:sz w:val="22"/>
          <w:szCs w:val="22"/>
        </w:rPr>
      </w:pPr>
      <w:r w:rsidRPr="000B22A1">
        <w:rPr>
          <w:rFonts w:ascii="Arial" w:hAnsi="Arial" w:cs="Arial"/>
          <w:b/>
          <w:sz w:val="22"/>
          <w:szCs w:val="22"/>
        </w:rPr>
        <w:t>Izvještaj o danim zajmovima i potraživanjima po danim zajmovima</w:t>
      </w:r>
    </w:p>
    <w:p w:rsidR="007014A3" w:rsidRPr="004129A8" w:rsidRDefault="007014A3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EMS</w:t>
      </w:r>
      <w:r w:rsidRPr="004129A8">
        <w:rPr>
          <w:rFonts w:ascii="Arial" w:hAnsi="Arial" w:cs="Arial"/>
          <w:sz w:val="22"/>
          <w:szCs w:val="22"/>
        </w:rPr>
        <w:t xml:space="preserve"> u </w:t>
      </w:r>
      <w:r>
        <w:rPr>
          <w:rFonts w:ascii="Arial" w:hAnsi="Arial" w:cs="Arial"/>
          <w:sz w:val="22"/>
          <w:szCs w:val="22"/>
        </w:rPr>
        <w:t xml:space="preserve">razdoblju siječanj – lipanj </w:t>
      </w:r>
      <w:r w:rsidR="00AF3C30">
        <w:rPr>
          <w:rFonts w:ascii="Arial" w:hAnsi="Arial" w:cs="Arial"/>
          <w:sz w:val="22"/>
          <w:szCs w:val="22"/>
        </w:rPr>
        <w:t>2026</w:t>
      </w:r>
      <w:r w:rsidRPr="004129A8">
        <w:rPr>
          <w:rFonts w:ascii="Arial" w:hAnsi="Arial" w:cs="Arial"/>
          <w:sz w:val="22"/>
          <w:szCs w:val="22"/>
        </w:rPr>
        <w:t>. godini u poslovnim knjigama nema evidentiranih danih zajmova i potraživanja po danim zajmovima.</w:t>
      </w:r>
    </w:p>
    <w:p w:rsidR="007014A3" w:rsidRDefault="007014A3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D054CC" w:rsidRDefault="00D054CC">
      <w:pPr>
        <w:rPr>
          <w:rFonts w:ascii="Arial" w:eastAsia="Times New Roman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014A3" w:rsidRDefault="007014A3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7014A3" w:rsidRPr="00D57398" w:rsidRDefault="007014A3" w:rsidP="007014A3">
      <w:pPr>
        <w:pStyle w:val="PlainText"/>
        <w:jc w:val="both"/>
        <w:rPr>
          <w:rFonts w:ascii="Arial" w:hAnsi="Arial" w:cs="Arial"/>
          <w:b/>
          <w:sz w:val="22"/>
          <w:szCs w:val="22"/>
        </w:rPr>
      </w:pPr>
      <w:r w:rsidRPr="00D57398">
        <w:rPr>
          <w:rFonts w:ascii="Arial" w:hAnsi="Arial" w:cs="Arial"/>
          <w:b/>
          <w:sz w:val="22"/>
          <w:szCs w:val="22"/>
        </w:rPr>
        <w:t>Izvještaj o stanju potraživanja i dospjelih obveza te o stanju potencijalnih obveza po osnovi sudskih sporova</w:t>
      </w:r>
    </w:p>
    <w:p w:rsidR="007014A3" w:rsidRPr="009F2A20" w:rsidRDefault="007014A3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9F2A20">
        <w:rPr>
          <w:rFonts w:ascii="Arial" w:hAnsi="Arial" w:cs="Arial"/>
          <w:sz w:val="22"/>
          <w:szCs w:val="22"/>
        </w:rPr>
        <w:t xml:space="preserve">Na dan 30. 6. </w:t>
      </w:r>
      <w:r w:rsidR="00AF3C30" w:rsidRPr="009F2A20">
        <w:rPr>
          <w:rFonts w:ascii="Arial" w:hAnsi="Arial" w:cs="Arial"/>
          <w:sz w:val="22"/>
          <w:szCs w:val="22"/>
        </w:rPr>
        <w:t>2026</w:t>
      </w:r>
      <w:r w:rsidRPr="009F2A20">
        <w:rPr>
          <w:rFonts w:ascii="Arial" w:hAnsi="Arial" w:cs="Arial"/>
          <w:sz w:val="22"/>
          <w:szCs w:val="22"/>
        </w:rPr>
        <w:t xml:space="preserve">. godine ukupna potraživanja EMS iznose </w:t>
      </w:r>
      <w:r w:rsidR="009F2A20">
        <w:rPr>
          <w:rFonts w:ascii="Arial" w:hAnsi="Arial" w:cs="Arial"/>
          <w:sz w:val="22"/>
          <w:szCs w:val="22"/>
        </w:rPr>
        <w:t>169.928</w:t>
      </w:r>
      <w:r w:rsidRPr="009F2A20">
        <w:rPr>
          <w:rFonts w:ascii="Arial" w:hAnsi="Arial" w:cs="Arial"/>
          <w:sz w:val="22"/>
          <w:szCs w:val="22"/>
        </w:rPr>
        <w:t>,</w:t>
      </w:r>
      <w:r w:rsidR="009F2A20">
        <w:rPr>
          <w:rFonts w:ascii="Arial" w:hAnsi="Arial" w:cs="Arial"/>
          <w:sz w:val="22"/>
          <w:szCs w:val="22"/>
        </w:rPr>
        <w:t>87</w:t>
      </w:r>
      <w:r w:rsidRPr="009F2A20">
        <w:rPr>
          <w:rFonts w:ascii="Arial" w:hAnsi="Arial" w:cs="Arial"/>
          <w:sz w:val="22"/>
          <w:szCs w:val="22"/>
        </w:rPr>
        <w:t xml:space="preserve"> EUR </w:t>
      </w:r>
      <w:r w:rsidR="009F2A20" w:rsidRPr="009F2A20">
        <w:rPr>
          <w:rFonts w:ascii="Arial" w:hAnsi="Arial" w:cs="Arial"/>
          <w:sz w:val="22"/>
          <w:szCs w:val="22"/>
        </w:rPr>
        <w:t>čine</w:t>
      </w:r>
      <w:r w:rsidR="009F2A20">
        <w:rPr>
          <w:rFonts w:ascii="Arial" w:hAnsi="Arial" w:cs="Arial"/>
          <w:sz w:val="22"/>
          <w:szCs w:val="22"/>
        </w:rPr>
        <w:t xml:space="preserve"> ih</w:t>
      </w:r>
      <w:r w:rsidR="009F2A20" w:rsidRPr="009F2A20">
        <w:rPr>
          <w:rFonts w:ascii="Arial" w:hAnsi="Arial" w:cs="Arial"/>
          <w:sz w:val="22"/>
          <w:szCs w:val="22"/>
        </w:rPr>
        <w:t xml:space="preserve"> potraživanja od strane HZZO za isplaćene naknade plaće za vrijeme privremene nesposobnosti za rad na teret HZZO u iznosu od </w:t>
      </w:r>
      <w:r w:rsidR="009F2A20">
        <w:rPr>
          <w:rFonts w:ascii="Arial" w:hAnsi="Arial" w:cs="Arial"/>
          <w:sz w:val="22"/>
          <w:szCs w:val="22"/>
        </w:rPr>
        <w:t>5</w:t>
      </w:r>
      <w:r w:rsidR="009F2A20" w:rsidRPr="009F2A20">
        <w:rPr>
          <w:rFonts w:ascii="Arial" w:hAnsi="Arial" w:cs="Arial"/>
          <w:sz w:val="22"/>
          <w:szCs w:val="22"/>
        </w:rPr>
        <w:t>.</w:t>
      </w:r>
      <w:r w:rsidR="009F2A20">
        <w:rPr>
          <w:rFonts w:ascii="Arial" w:hAnsi="Arial" w:cs="Arial"/>
          <w:sz w:val="22"/>
          <w:szCs w:val="22"/>
        </w:rPr>
        <w:t>665</w:t>
      </w:r>
      <w:r w:rsidR="009F2A20" w:rsidRPr="009F2A20">
        <w:rPr>
          <w:rFonts w:ascii="Arial" w:hAnsi="Arial" w:cs="Arial"/>
          <w:sz w:val="22"/>
          <w:szCs w:val="22"/>
        </w:rPr>
        <w:t>,</w:t>
      </w:r>
      <w:r w:rsidR="009F2A20">
        <w:rPr>
          <w:rFonts w:ascii="Arial" w:hAnsi="Arial" w:cs="Arial"/>
          <w:sz w:val="22"/>
          <w:szCs w:val="22"/>
        </w:rPr>
        <w:t>0</w:t>
      </w:r>
      <w:r w:rsidR="00D054CC">
        <w:rPr>
          <w:rFonts w:ascii="Arial" w:hAnsi="Arial" w:cs="Arial"/>
          <w:sz w:val="22"/>
          <w:szCs w:val="22"/>
        </w:rPr>
        <w:t>7</w:t>
      </w:r>
      <w:r w:rsidR="009F2A20" w:rsidRPr="009F2A20">
        <w:rPr>
          <w:rFonts w:ascii="Arial" w:hAnsi="Arial" w:cs="Arial"/>
          <w:sz w:val="22"/>
          <w:szCs w:val="22"/>
        </w:rPr>
        <w:t xml:space="preserve"> EUR, potraživanje od Porezne uprave za više uplaćeni doprinos za mirovinsko osiguranje u iznosu od 0,01 EUR, potraživanje od </w:t>
      </w:r>
      <w:r w:rsidR="00D054CC">
        <w:rPr>
          <w:rFonts w:ascii="Arial" w:hAnsi="Arial" w:cs="Arial"/>
          <w:sz w:val="22"/>
          <w:szCs w:val="22"/>
        </w:rPr>
        <w:t>Ministarstva kulture i medija RH</w:t>
      </w:r>
      <w:r w:rsidR="009F2A20" w:rsidRPr="009F2A20">
        <w:rPr>
          <w:rFonts w:ascii="Arial" w:hAnsi="Arial" w:cs="Arial"/>
          <w:sz w:val="22"/>
          <w:szCs w:val="22"/>
        </w:rPr>
        <w:t xml:space="preserve"> za isplatu odobren</w:t>
      </w:r>
      <w:r w:rsidR="00D054CC">
        <w:rPr>
          <w:rFonts w:ascii="Arial" w:hAnsi="Arial" w:cs="Arial"/>
          <w:sz w:val="22"/>
          <w:szCs w:val="22"/>
        </w:rPr>
        <w:t>ih</w:t>
      </w:r>
      <w:r w:rsidR="009F2A20" w:rsidRPr="009F2A20">
        <w:rPr>
          <w:rFonts w:ascii="Arial" w:hAnsi="Arial" w:cs="Arial"/>
          <w:sz w:val="22"/>
          <w:szCs w:val="22"/>
        </w:rPr>
        <w:t xml:space="preserve"> programa u iznosu                              od </w:t>
      </w:r>
      <w:r w:rsidR="00D054CC">
        <w:rPr>
          <w:rFonts w:ascii="Arial" w:hAnsi="Arial" w:cs="Arial"/>
          <w:sz w:val="22"/>
          <w:szCs w:val="22"/>
        </w:rPr>
        <w:t>14</w:t>
      </w:r>
      <w:r w:rsidR="009F2A20" w:rsidRPr="009F2A20">
        <w:rPr>
          <w:rFonts w:ascii="Arial" w:hAnsi="Arial" w:cs="Arial"/>
          <w:sz w:val="22"/>
          <w:szCs w:val="22"/>
        </w:rPr>
        <w:t xml:space="preserve">.000,00 EUR, </w:t>
      </w:r>
      <w:r w:rsidR="00D054CC">
        <w:rPr>
          <w:rFonts w:ascii="Arial" w:hAnsi="Arial" w:cs="Arial"/>
          <w:sz w:val="22"/>
          <w:szCs w:val="22"/>
        </w:rPr>
        <w:t>ne</w:t>
      </w:r>
      <w:r w:rsidR="009F2A20" w:rsidRPr="009F2A20">
        <w:rPr>
          <w:rFonts w:ascii="Arial" w:hAnsi="Arial" w:cs="Arial"/>
          <w:sz w:val="22"/>
          <w:szCs w:val="22"/>
        </w:rPr>
        <w:t xml:space="preserve">dospjelo potraživanje na ime </w:t>
      </w:r>
      <w:r w:rsidR="00D054CC">
        <w:rPr>
          <w:rFonts w:ascii="Arial" w:hAnsi="Arial" w:cs="Arial"/>
          <w:sz w:val="22"/>
          <w:szCs w:val="22"/>
        </w:rPr>
        <w:t>najma poslovnog prostora</w:t>
      </w:r>
      <w:r w:rsidR="009F2A20" w:rsidRPr="009F2A20">
        <w:rPr>
          <w:rFonts w:ascii="Arial" w:hAnsi="Arial" w:cs="Arial"/>
          <w:sz w:val="22"/>
          <w:szCs w:val="22"/>
        </w:rPr>
        <w:t xml:space="preserve"> u iznosu</w:t>
      </w:r>
      <w:r w:rsidR="00D054CC">
        <w:rPr>
          <w:rFonts w:ascii="Arial" w:hAnsi="Arial" w:cs="Arial"/>
          <w:sz w:val="22"/>
          <w:szCs w:val="22"/>
        </w:rPr>
        <w:t xml:space="preserve">              </w:t>
      </w:r>
      <w:r w:rsidR="009F2A20" w:rsidRPr="009F2A20">
        <w:rPr>
          <w:rFonts w:ascii="Arial" w:hAnsi="Arial" w:cs="Arial"/>
          <w:sz w:val="22"/>
          <w:szCs w:val="22"/>
        </w:rPr>
        <w:t xml:space="preserve"> od 6</w:t>
      </w:r>
      <w:r w:rsidR="00D054CC">
        <w:rPr>
          <w:rFonts w:ascii="Arial" w:hAnsi="Arial" w:cs="Arial"/>
          <w:sz w:val="22"/>
          <w:szCs w:val="22"/>
        </w:rPr>
        <w:t>00</w:t>
      </w:r>
      <w:r w:rsidR="009F2A20" w:rsidRPr="009F2A20">
        <w:rPr>
          <w:rFonts w:ascii="Arial" w:hAnsi="Arial" w:cs="Arial"/>
          <w:sz w:val="22"/>
          <w:szCs w:val="22"/>
        </w:rPr>
        <w:t>,</w:t>
      </w:r>
      <w:r w:rsidR="00D054CC">
        <w:rPr>
          <w:rFonts w:ascii="Arial" w:hAnsi="Arial" w:cs="Arial"/>
          <w:sz w:val="22"/>
          <w:szCs w:val="22"/>
        </w:rPr>
        <w:t>00</w:t>
      </w:r>
      <w:r w:rsidR="009F2A20" w:rsidRPr="009F2A20">
        <w:rPr>
          <w:rFonts w:ascii="Arial" w:hAnsi="Arial" w:cs="Arial"/>
          <w:sz w:val="22"/>
          <w:szCs w:val="22"/>
        </w:rPr>
        <w:t xml:space="preserve"> EUR, dospjel</w:t>
      </w:r>
      <w:r w:rsidR="00D054CC">
        <w:rPr>
          <w:rFonts w:ascii="Arial" w:hAnsi="Arial" w:cs="Arial"/>
          <w:sz w:val="22"/>
          <w:szCs w:val="22"/>
        </w:rPr>
        <w:t>a</w:t>
      </w:r>
      <w:r w:rsidR="009F2A20" w:rsidRPr="009F2A20">
        <w:rPr>
          <w:rFonts w:ascii="Arial" w:hAnsi="Arial" w:cs="Arial"/>
          <w:sz w:val="22"/>
          <w:szCs w:val="22"/>
        </w:rPr>
        <w:t xml:space="preserve"> potraživanj</w:t>
      </w:r>
      <w:r w:rsidR="00D054CC">
        <w:rPr>
          <w:rFonts w:ascii="Arial" w:hAnsi="Arial" w:cs="Arial"/>
          <w:sz w:val="22"/>
          <w:szCs w:val="22"/>
        </w:rPr>
        <w:t>a</w:t>
      </w:r>
      <w:r w:rsidR="009F2A20" w:rsidRPr="009F2A20">
        <w:rPr>
          <w:rFonts w:ascii="Arial" w:hAnsi="Arial" w:cs="Arial"/>
          <w:sz w:val="22"/>
          <w:szCs w:val="22"/>
        </w:rPr>
        <w:t xml:space="preserve"> za prodaju ulaznica</w:t>
      </w:r>
      <w:r w:rsidR="00D054CC">
        <w:rPr>
          <w:rFonts w:ascii="Arial" w:hAnsi="Arial" w:cs="Arial"/>
          <w:sz w:val="22"/>
          <w:szCs w:val="22"/>
        </w:rPr>
        <w:t xml:space="preserve"> u iznosu od 1.313,00 EUR, nedospjela potraživanja za prodaju ulaznica u iznosu od 1.481,00 EUR</w:t>
      </w:r>
      <w:r w:rsidR="009F2A20" w:rsidRPr="009F2A20">
        <w:rPr>
          <w:rFonts w:ascii="Arial" w:hAnsi="Arial" w:cs="Arial"/>
          <w:sz w:val="22"/>
          <w:szCs w:val="22"/>
        </w:rPr>
        <w:t xml:space="preserve">, te potraživanje za sredstva uplaćena u nadležni proračun u iznosu od </w:t>
      </w:r>
      <w:r w:rsidR="00D054CC">
        <w:rPr>
          <w:rFonts w:ascii="Arial" w:hAnsi="Arial" w:cs="Arial"/>
          <w:sz w:val="22"/>
          <w:szCs w:val="22"/>
        </w:rPr>
        <w:t>146.869,79</w:t>
      </w:r>
      <w:r w:rsidR="009F2A20" w:rsidRPr="009F2A20">
        <w:rPr>
          <w:rFonts w:ascii="Arial" w:hAnsi="Arial" w:cs="Arial"/>
          <w:sz w:val="22"/>
          <w:szCs w:val="22"/>
        </w:rPr>
        <w:t xml:space="preserve"> EUR.</w:t>
      </w:r>
    </w:p>
    <w:p w:rsidR="007014A3" w:rsidRPr="009F2A20" w:rsidRDefault="007014A3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9F2A20">
        <w:rPr>
          <w:rFonts w:ascii="Arial" w:hAnsi="Arial" w:cs="Arial"/>
          <w:sz w:val="22"/>
          <w:szCs w:val="22"/>
        </w:rPr>
        <w:t xml:space="preserve">Na dan 30. 6. </w:t>
      </w:r>
      <w:r w:rsidR="00AF3C30" w:rsidRPr="009F2A20">
        <w:rPr>
          <w:rFonts w:ascii="Arial" w:hAnsi="Arial" w:cs="Arial"/>
          <w:sz w:val="22"/>
          <w:szCs w:val="22"/>
        </w:rPr>
        <w:t>2026</w:t>
      </w:r>
      <w:r w:rsidRPr="009F2A20">
        <w:rPr>
          <w:rFonts w:ascii="Arial" w:hAnsi="Arial" w:cs="Arial"/>
          <w:sz w:val="22"/>
          <w:szCs w:val="22"/>
        </w:rPr>
        <w:t xml:space="preserve">. godine ukupne obveze EMS iznose </w:t>
      </w:r>
      <w:r w:rsidR="00D054CC">
        <w:rPr>
          <w:rFonts w:ascii="Arial" w:hAnsi="Arial" w:cs="Arial"/>
          <w:sz w:val="22"/>
          <w:szCs w:val="22"/>
        </w:rPr>
        <w:t>68.974,33</w:t>
      </w:r>
      <w:r w:rsidRPr="009F2A20">
        <w:rPr>
          <w:rFonts w:ascii="Arial" w:hAnsi="Arial" w:cs="Arial"/>
          <w:sz w:val="22"/>
          <w:szCs w:val="22"/>
        </w:rPr>
        <w:t xml:space="preserve"> EUR od čega dospjele iznose </w:t>
      </w:r>
      <w:r w:rsidR="00D054CC">
        <w:rPr>
          <w:rFonts w:ascii="Arial" w:hAnsi="Arial" w:cs="Arial"/>
          <w:sz w:val="22"/>
          <w:szCs w:val="22"/>
        </w:rPr>
        <w:t>3.573,84</w:t>
      </w:r>
      <w:r w:rsidRPr="009F2A20">
        <w:rPr>
          <w:rFonts w:ascii="Arial" w:hAnsi="Arial" w:cs="Arial"/>
          <w:sz w:val="22"/>
          <w:szCs w:val="22"/>
        </w:rPr>
        <w:t xml:space="preserve"> EUR, a nedospjele </w:t>
      </w:r>
      <w:r w:rsidR="00D054CC">
        <w:rPr>
          <w:rFonts w:ascii="Arial" w:hAnsi="Arial" w:cs="Arial"/>
          <w:sz w:val="22"/>
          <w:szCs w:val="22"/>
        </w:rPr>
        <w:t>65.400,49</w:t>
      </w:r>
      <w:r w:rsidRPr="009F2A20">
        <w:rPr>
          <w:rFonts w:ascii="Arial" w:hAnsi="Arial" w:cs="Arial"/>
          <w:sz w:val="22"/>
          <w:szCs w:val="22"/>
        </w:rPr>
        <w:t xml:space="preserve"> EUR.</w:t>
      </w:r>
    </w:p>
    <w:p w:rsidR="007014A3" w:rsidRPr="009F2A20" w:rsidRDefault="007014A3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9F2A20">
        <w:rPr>
          <w:rFonts w:ascii="Arial" w:hAnsi="Arial" w:cs="Arial"/>
          <w:sz w:val="22"/>
          <w:szCs w:val="22"/>
        </w:rPr>
        <w:t>EMS nema sudskih sporova.</w:t>
      </w:r>
    </w:p>
    <w:p w:rsidR="007014A3" w:rsidRPr="00D054CC" w:rsidRDefault="007014A3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7014A3" w:rsidRPr="005A6EE4" w:rsidRDefault="007014A3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7014A3" w:rsidRPr="000B22A1" w:rsidRDefault="007014A3" w:rsidP="007014A3">
      <w:pPr>
        <w:pStyle w:val="PlainText"/>
        <w:jc w:val="both"/>
        <w:rPr>
          <w:rFonts w:ascii="Arial" w:hAnsi="Arial" w:cs="Arial"/>
          <w:b/>
          <w:sz w:val="22"/>
          <w:szCs w:val="22"/>
        </w:rPr>
      </w:pPr>
      <w:r w:rsidRPr="000B22A1">
        <w:rPr>
          <w:rFonts w:ascii="Arial" w:hAnsi="Arial" w:cs="Arial"/>
          <w:b/>
          <w:sz w:val="22"/>
          <w:szCs w:val="22"/>
        </w:rPr>
        <w:t>Izvještaj o danim jamstvima i plaćanjima po protestiranim jamstvima</w:t>
      </w:r>
    </w:p>
    <w:p w:rsidR="007014A3" w:rsidRPr="005A6EE4" w:rsidRDefault="007014A3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7014A3" w:rsidRDefault="007014A3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EMS u izvještajnom razdoblju </w:t>
      </w:r>
      <w:r w:rsidRPr="005A6EE4">
        <w:rPr>
          <w:rFonts w:ascii="Arial" w:hAnsi="Arial" w:cs="Arial"/>
          <w:sz w:val="22"/>
          <w:szCs w:val="22"/>
        </w:rPr>
        <w:t xml:space="preserve">nema evidentiranih </w:t>
      </w:r>
      <w:r>
        <w:rPr>
          <w:rFonts w:ascii="Arial" w:hAnsi="Arial" w:cs="Arial"/>
          <w:sz w:val="22"/>
          <w:szCs w:val="22"/>
        </w:rPr>
        <w:t xml:space="preserve">danih jamstava i </w:t>
      </w:r>
      <w:r w:rsidRPr="005A6EE4">
        <w:rPr>
          <w:rFonts w:ascii="Arial" w:hAnsi="Arial" w:cs="Arial"/>
          <w:sz w:val="22"/>
          <w:szCs w:val="22"/>
        </w:rPr>
        <w:t>plaćanja po protestiranim jamstvima.</w:t>
      </w:r>
    </w:p>
    <w:p w:rsidR="007014A3" w:rsidRDefault="007014A3" w:rsidP="007014A3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7014A3" w:rsidRDefault="007014A3" w:rsidP="007014A3">
      <w:pPr>
        <w:jc w:val="both"/>
        <w:rPr>
          <w:rFonts w:ascii="Arial" w:hAnsi="Arial" w:cs="Arial"/>
          <w:sz w:val="22"/>
          <w:szCs w:val="22"/>
        </w:rPr>
      </w:pPr>
    </w:p>
    <w:p w:rsidR="007014A3" w:rsidRDefault="007014A3" w:rsidP="007014A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Ravnateljica:</w:t>
      </w:r>
    </w:p>
    <w:p w:rsidR="007014A3" w:rsidRDefault="007014A3" w:rsidP="007014A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Dr.sc. Vedrana Premuž Đipalo</w:t>
      </w:r>
    </w:p>
    <w:p w:rsidR="007014A3" w:rsidRPr="00394C5D" w:rsidRDefault="007014A3" w:rsidP="007014A3">
      <w:pPr>
        <w:rPr>
          <w:rFonts w:ascii="Arial" w:hAnsi="Arial" w:cs="Arial"/>
          <w:sz w:val="22"/>
          <w:szCs w:val="22"/>
        </w:rPr>
      </w:pPr>
    </w:p>
    <w:sectPr w:rsidR="007014A3" w:rsidRPr="00394C5D" w:rsidSect="007014A3">
      <w:headerReference w:type="default" r:id="rId8"/>
      <w:footerReference w:type="default" r:id="rId9"/>
      <w:pgSz w:w="11906" w:h="16838"/>
      <w:pgMar w:top="2664" w:right="1274" w:bottom="1134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07E" w:rsidRDefault="00A1707E" w:rsidP="003B10C2">
      <w:r>
        <w:separator/>
      </w:r>
    </w:p>
  </w:endnote>
  <w:endnote w:type="continuationSeparator" w:id="0">
    <w:p w:rsidR="00A1707E" w:rsidRDefault="00A1707E" w:rsidP="003B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_sanslight">
    <w:altName w:val="Cambria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SM_Bookman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B17" w:rsidRDefault="00786B1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1234B" wp14:editId="2323C911">
          <wp:simplePos x="0" y="0"/>
          <wp:positionH relativeFrom="column">
            <wp:posOffset>-1002090</wp:posOffset>
          </wp:positionH>
          <wp:positionV relativeFrom="paragraph">
            <wp:posOffset>-1971675</wp:posOffset>
          </wp:positionV>
          <wp:extent cx="7553960" cy="2158697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2158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07E" w:rsidRDefault="00A1707E" w:rsidP="003B10C2">
      <w:r>
        <w:separator/>
      </w:r>
    </w:p>
  </w:footnote>
  <w:footnote w:type="continuationSeparator" w:id="0">
    <w:p w:rsidR="00A1707E" w:rsidRDefault="00A1707E" w:rsidP="003B1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B17" w:rsidRPr="00CE2E73" w:rsidRDefault="00786B17" w:rsidP="00CE2E7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845D38" wp14:editId="61F8F739">
          <wp:simplePos x="0" y="0"/>
          <wp:positionH relativeFrom="column">
            <wp:posOffset>-999549</wp:posOffset>
          </wp:positionH>
          <wp:positionV relativeFrom="paragraph">
            <wp:posOffset>0</wp:posOffset>
          </wp:positionV>
          <wp:extent cx="7554103" cy="215873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103" cy="2158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CDD"/>
    <w:multiLevelType w:val="hybridMultilevel"/>
    <w:tmpl w:val="9134E802"/>
    <w:lvl w:ilvl="0" w:tplc="9C668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2361A"/>
    <w:multiLevelType w:val="hybridMultilevel"/>
    <w:tmpl w:val="FF8649F8"/>
    <w:lvl w:ilvl="0" w:tplc="6036879C">
      <w:start w:val="1"/>
      <w:numFmt w:val="bullet"/>
      <w:lvlText w:val="-"/>
      <w:lvlJc w:val="left"/>
      <w:pPr>
        <w:ind w:left="-57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</w:abstractNum>
  <w:abstractNum w:abstractNumId="2">
    <w:nsid w:val="0CFC5B29"/>
    <w:multiLevelType w:val="hybridMultilevel"/>
    <w:tmpl w:val="E1CCCD30"/>
    <w:lvl w:ilvl="0" w:tplc="73B085DA">
      <w:start w:val="1"/>
      <w:numFmt w:val="upperRoman"/>
      <w:lvlText w:val="%1V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90DB1"/>
    <w:multiLevelType w:val="hybridMultilevel"/>
    <w:tmpl w:val="F328D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14319"/>
    <w:multiLevelType w:val="hybridMultilevel"/>
    <w:tmpl w:val="F9C6E5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E704F"/>
    <w:multiLevelType w:val="hybridMultilevel"/>
    <w:tmpl w:val="CFC2E030"/>
    <w:lvl w:ilvl="0" w:tplc="73B085DA">
      <w:start w:val="1"/>
      <w:numFmt w:val="upperRoman"/>
      <w:lvlText w:val="%1V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F0846"/>
    <w:multiLevelType w:val="hybridMultilevel"/>
    <w:tmpl w:val="2AC640C6"/>
    <w:lvl w:ilvl="0" w:tplc="5FE069F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B304E"/>
    <w:multiLevelType w:val="hybridMultilevel"/>
    <w:tmpl w:val="0EA2C08A"/>
    <w:lvl w:ilvl="0" w:tplc="FB8610A4">
      <w:start w:val="1"/>
      <w:numFmt w:val="decimal"/>
      <w:lvlText w:val="%1."/>
      <w:lvlJc w:val="left"/>
      <w:pPr>
        <w:ind w:left="502" w:hanging="360"/>
      </w:pPr>
      <w:rPr>
        <w:rFonts w:ascii="work_sanslight" w:eastAsia="Times New Roman" w:hAnsi="work_sanslight" w:hint="default"/>
        <w:b w:val="0"/>
        <w:color w:val="333333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42E95"/>
    <w:multiLevelType w:val="hybridMultilevel"/>
    <w:tmpl w:val="80DE4D40"/>
    <w:lvl w:ilvl="0" w:tplc="A3C09046">
      <w:start w:val="1"/>
      <w:numFmt w:val="bullet"/>
      <w:lvlText w:val="-"/>
      <w:lvlJc w:val="left"/>
      <w:pPr>
        <w:ind w:left="1080" w:hanging="360"/>
      </w:pPr>
      <w:rPr>
        <w:rFonts w:ascii="Lucida Sans" w:hAnsi="Lucida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1162ECC"/>
    <w:multiLevelType w:val="multilevel"/>
    <w:tmpl w:val="11FEA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717A05"/>
    <w:multiLevelType w:val="hybridMultilevel"/>
    <w:tmpl w:val="BB72A5F2"/>
    <w:lvl w:ilvl="0" w:tplc="9C66870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82E64"/>
    <w:multiLevelType w:val="hybridMultilevel"/>
    <w:tmpl w:val="EAD0D822"/>
    <w:lvl w:ilvl="0" w:tplc="9F02BD5C">
      <w:start w:val="1"/>
      <w:numFmt w:val="bullet"/>
      <w:lvlText w:val="-"/>
      <w:lvlJc w:val="left"/>
      <w:pPr>
        <w:ind w:left="-57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</w:abstractNum>
  <w:abstractNum w:abstractNumId="12">
    <w:nsid w:val="53745251"/>
    <w:multiLevelType w:val="hybridMultilevel"/>
    <w:tmpl w:val="69AC434A"/>
    <w:lvl w:ilvl="0" w:tplc="A3C09046">
      <w:start w:val="1"/>
      <w:numFmt w:val="bullet"/>
      <w:lvlText w:val="-"/>
      <w:lvlJc w:val="left"/>
      <w:pPr>
        <w:ind w:left="720" w:hanging="360"/>
      </w:pPr>
      <w:rPr>
        <w:rFonts w:ascii="Lucida Sans" w:hAnsi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B870A4"/>
    <w:multiLevelType w:val="hybridMultilevel"/>
    <w:tmpl w:val="3174BDF6"/>
    <w:lvl w:ilvl="0" w:tplc="E8A6B5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6420A4"/>
    <w:multiLevelType w:val="hybridMultilevel"/>
    <w:tmpl w:val="929E3A70"/>
    <w:lvl w:ilvl="0" w:tplc="9C980C84">
      <w:numFmt w:val="bullet"/>
      <w:lvlText w:val="-"/>
      <w:lvlJc w:val="left"/>
      <w:pPr>
        <w:ind w:left="-63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5">
    <w:nsid w:val="5FF46C21"/>
    <w:multiLevelType w:val="hybridMultilevel"/>
    <w:tmpl w:val="961058C8"/>
    <w:lvl w:ilvl="0" w:tplc="C88A1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F161AB"/>
    <w:multiLevelType w:val="hybridMultilevel"/>
    <w:tmpl w:val="CC988D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25C8F"/>
    <w:multiLevelType w:val="hybridMultilevel"/>
    <w:tmpl w:val="012A1F6A"/>
    <w:lvl w:ilvl="0" w:tplc="68A86E2C">
      <w:numFmt w:val="bullet"/>
      <w:lvlText w:val="-"/>
      <w:lvlJc w:val="left"/>
      <w:pPr>
        <w:ind w:left="-57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</w:abstractNum>
  <w:abstractNum w:abstractNumId="18">
    <w:nsid w:val="796901F4"/>
    <w:multiLevelType w:val="hybridMultilevel"/>
    <w:tmpl w:val="4BCE7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7"/>
  </w:num>
  <w:num w:numId="4">
    <w:abstractNumId w:val="1"/>
  </w:num>
  <w:num w:numId="5">
    <w:abstractNumId w:val="11"/>
  </w:num>
  <w:num w:numId="6">
    <w:abstractNumId w:val="15"/>
  </w:num>
  <w:num w:numId="7">
    <w:abstractNumId w:val="3"/>
  </w:num>
  <w:num w:numId="8">
    <w:abstractNumId w:val="0"/>
  </w:num>
  <w:num w:numId="9">
    <w:abstractNumId w:val="4"/>
  </w:num>
  <w:num w:numId="10">
    <w:abstractNumId w:val="18"/>
  </w:num>
  <w:num w:numId="11">
    <w:abstractNumId w:val="6"/>
  </w:num>
  <w:num w:numId="12">
    <w:abstractNumId w:val="8"/>
  </w:num>
  <w:num w:numId="13">
    <w:abstractNumId w:val="7"/>
  </w:num>
  <w:num w:numId="14">
    <w:abstractNumId w:val="16"/>
  </w:num>
  <w:num w:numId="15">
    <w:abstractNumId w:val="10"/>
  </w:num>
  <w:num w:numId="16">
    <w:abstractNumId w:val="12"/>
  </w:num>
  <w:num w:numId="17">
    <w:abstractNumId w:val="13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gutterAtTop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0C2"/>
    <w:rsid w:val="00022996"/>
    <w:rsid w:val="00030D19"/>
    <w:rsid w:val="0005150A"/>
    <w:rsid w:val="001351E0"/>
    <w:rsid w:val="0015170D"/>
    <w:rsid w:val="001D21CC"/>
    <w:rsid w:val="00204EEF"/>
    <w:rsid w:val="00226676"/>
    <w:rsid w:val="00274BBA"/>
    <w:rsid w:val="002A5705"/>
    <w:rsid w:val="002D0B75"/>
    <w:rsid w:val="00313E6A"/>
    <w:rsid w:val="003B10C2"/>
    <w:rsid w:val="003B151F"/>
    <w:rsid w:val="003B58CE"/>
    <w:rsid w:val="003D1094"/>
    <w:rsid w:val="004025F5"/>
    <w:rsid w:val="00423954"/>
    <w:rsid w:val="004547E4"/>
    <w:rsid w:val="004A620B"/>
    <w:rsid w:val="004B2842"/>
    <w:rsid w:val="004D1802"/>
    <w:rsid w:val="0050006C"/>
    <w:rsid w:val="005275C3"/>
    <w:rsid w:val="00554AC9"/>
    <w:rsid w:val="005F4E6D"/>
    <w:rsid w:val="005F7D15"/>
    <w:rsid w:val="006431FD"/>
    <w:rsid w:val="006710ED"/>
    <w:rsid w:val="0068492F"/>
    <w:rsid w:val="006F34CB"/>
    <w:rsid w:val="007014A3"/>
    <w:rsid w:val="0074586A"/>
    <w:rsid w:val="007554B7"/>
    <w:rsid w:val="00786044"/>
    <w:rsid w:val="00786B17"/>
    <w:rsid w:val="00817C50"/>
    <w:rsid w:val="00827754"/>
    <w:rsid w:val="00844602"/>
    <w:rsid w:val="00891482"/>
    <w:rsid w:val="008C7D6A"/>
    <w:rsid w:val="008F2601"/>
    <w:rsid w:val="008F4301"/>
    <w:rsid w:val="00922F52"/>
    <w:rsid w:val="00980945"/>
    <w:rsid w:val="009D18A8"/>
    <w:rsid w:val="009F2A20"/>
    <w:rsid w:val="00A000A4"/>
    <w:rsid w:val="00A1707E"/>
    <w:rsid w:val="00AD5A28"/>
    <w:rsid w:val="00AE33CB"/>
    <w:rsid w:val="00AF3C30"/>
    <w:rsid w:val="00B56507"/>
    <w:rsid w:val="00C3345E"/>
    <w:rsid w:val="00CA720E"/>
    <w:rsid w:val="00CB2349"/>
    <w:rsid w:val="00CE2E73"/>
    <w:rsid w:val="00D054CC"/>
    <w:rsid w:val="00D17D21"/>
    <w:rsid w:val="00D503E4"/>
    <w:rsid w:val="00D86EC4"/>
    <w:rsid w:val="00DA51A7"/>
    <w:rsid w:val="00DC43FF"/>
    <w:rsid w:val="00DD0470"/>
    <w:rsid w:val="00E12ED5"/>
    <w:rsid w:val="00E8099F"/>
    <w:rsid w:val="00EA0F1C"/>
    <w:rsid w:val="00F13E57"/>
    <w:rsid w:val="00F164B0"/>
    <w:rsid w:val="00F42576"/>
    <w:rsid w:val="00FA5522"/>
    <w:rsid w:val="00FC54BD"/>
    <w:rsid w:val="00FD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4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0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0C2"/>
  </w:style>
  <w:style w:type="paragraph" w:styleId="Footer">
    <w:name w:val="footer"/>
    <w:basedOn w:val="Normal"/>
    <w:link w:val="FooterChar"/>
    <w:uiPriority w:val="99"/>
    <w:unhideWhenUsed/>
    <w:rsid w:val="003B10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0C2"/>
  </w:style>
  <w:style w:type="paragraph" w:styleId="NormalWeb">
    <w:name w:val="Normal (Web)"/>
    <w:basedOn w:val="Normal"/>
    <w:uiPriority w:val="99"/>
    <w:semiHidden/>
    <w:unhideWhenUsed/>
    <w:rsid w:val="000229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022996"/>
  </w:style>
  <w:style w:type="paragraph" w:customStyle="1" w:styleId="Standard">
    <w:name w:val="Standard"/>
    <w:rsid w:val="0005150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val="hr-HR" w:eastAsia="zh-CN" w:bidi="hi-IN"/>
    </w:rPr>
  </w:style>
  <w:style w:type="paragraph" w:customStyle="1" w:styleId="Normal0">
    <w:name w:val="[Normal]"/>
    <w:rsid w:val="0005150A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  <w:lang w:val="hr-HR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50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5150A"/>
    <w:pPr>
      <w:jc w:val="both"/>
    </w:pPr>
    <w:rPr>
      <w:rFonts w:ascii="HSM_Bookman" w:eastAsia="Times New Roman" w:hAnsi="HSM_Book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05150A"/>
    <w:rPr>
      <w:rFonts w:ascii="HSM_Bookman" w:eastAsia="Times New Roman" w:hAnsi="HSM_Bookman" w:cs="Times New Roman"/>
      <w:szCs w:val="20"/>
    </w:rPr>
  </w:style>
  <w:style w:type="paragraph" w:styleId="ListParagraph">
    <w:name w:val="List Paragraph"/>
    <w:basedOn w:val="Normal"/>
    <w:uiPriority w:val="34"/>
    <w:qFormat/>
    <w:rsid w:val="0015170D"/>
    <w:pPr>
      <w:ind w:left="720"/>
      <w:contextualSpacing/>
    </w:pPr>
  </w:style>
  <w:style w:type="table" w:styleId="TableGrid">
    <w:name w:val="Table Grid"/>
    <w:basedOn w:val="TableNormal"/>
    <w:uiPriority w:val="39"/>
    <w:rsid w:val="00AE3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014A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/>
    </w:rPr>
  </w:style>
  <w:style w:type="paragraph" w:styleId="PlainText">
    <w:name w:val="Plain Text"/>
    <w:basedOn w:val="Normal"/>
    <w:link w:val="PlainTextChar"/>
    <w:rsid w:val="007014A3"/>
    <w:rPr>
      <w:rFonts w:ascii="Courier New" w:eastAsia="Times New Roman" w:hAnsi="Courier New" w:cs="Courier New"/>
      <w:sz w:val="20"/>
      <w:szCs w:val="20"/>
      <w:lang w:val="hr-HR"/>
    </w:rPr>
  </w:style>
  <w:style w:type="character" w:customStyle="1" w:styleId="PlainTextChar">
    <w:name w:val="Plain Text Char"/>
    <w:basedOn w:val="DefaultParagraphFont"/>
    <w:link w:val="PlainText"/>
    <w:rsid w:val="007014A3"/>
    <w:rPr>
      <w:rFonts w:ascii="Courier New" w:eastAsia="Times New Roman" w:hAnsi="Courier New" w:cs="Courier New"/>
      <w:sz w:val="20"/>
      <w:szCs w:val="20"/>
      <w:lang w:val="hr-HR"/>
    </w:rPr>
  </w:style>
  <w:style w:type="paragraph" w:customStyle="1" w:styleId="Textbody">
    <w:name w:val="Text body"/>
    <w:basedOn w:val="Normal"/>
    <w:rsid w:val="00891482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lang w:val="hr-H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4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0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0C2"/>
  </w:style>
  <w:style w:type="paragraph" w:styleId="Footer">
    <w:name w:val="footer"/>
    <w:basedOn w:val="Normal"/>
    <w:link w:val="FooterChar"/>
    <w:uiPriority w:val="99"/>
    <w:unhideWhenUsed/>
    <w:rsid w:val="003B10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0C2"/>
  </w:style>
  <w:style w:type="paragraph" w:styleId="NormalWeb">
    <w:name w:val="Normal (Web)"/>
    <w:basedOn w:val="Normal"/>
    <w:uiPriority w:val="99"/>
    <w:semiHidden/>
    <w:unhideWhenUsed/>
    <w:rsid w:val="000229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022996"/>
  </w:style>
  <w:style w:type="paragraph" w:customStyle="1" w:styleId="Standard">
    <w:name w:val="Standard"/>
    <w:rsid w:val="0005150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val="hr-HR" w:eastAsia="zh-CN" w:bidi="hi-IN"/>
    </w:rPr>
  </w:style>
  <w:style w:type="paragraph" w:customStyle="1" w:styleId="Normal0">
    <w:name w:val="[Normal]"/>
    <w:rsid w:val="0005150A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  <w:lang w:val="hr-HR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50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5150A"/>
    <w:pPr>
      <w:jc w:val="both"/>
    </w:pPr>
    <w:rPr>
      <w:rFonts w:ascii="HSM_Bookman" w:eastAsia="Times New Roman" w:hAnsi="HSM_Book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05150A"/>
    <w:rPr>
      <w:rFonts w:ascii="HSM_Bookman" w:eastAsia="Times New Roman" w:hAnsi="HSM_Bookman" w:cs="Times New Roman"/>
      <w:szCs w:val="20"/>
    </w:rPr>
  </w:style>
  <w:style w:type="paragraph" w:styleId="ListParagraph">
    <w:name w:val="List Paragraph"/>
    <w:basedOn w:val="Normal"/>
    <w:uiPriority w:val="34"/>
    <w:qFormat/>
    <w:rsid w:val="0015170D"/>
    <w:pPr>
      <w:ind w:left="720"/>
      <w:contextualSpacing/>
    </w:pPr>
  </w:style>
  <w:style w:type="table" w:styleId="TableGrid">
    <w:name w:val="Table Grid"/>
    <w:basedOn w:val="TableNormal"/>
    <w:uiPriority w:val="39"/>
    <w:rsid w:val="00AE3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014A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/>
    </w:rPr>
  </w:style>
  <w:style w:type="paragraph" w:styleId="PlainText">
    <w:name w:val="Plain Text"/>
    <w:basedOn w:val="Normal"/>
    <w:link w:val="PlainTextChar"/>
    <w:rsid w:val="007014A3"/>
    <w:rPr>
      <w:rFonts w:ascii="Courier New" w:eastAsia="Times New Roman" w:hAnsi="Courier New" w:cs="Courier New"/>
      <w:sz w:val="20"/>
      <w:szCs w:val="20"/>
      <w:lang w:val="hr-HR"/>
    </w:rPr>
  </w:style>
  <w:style w:type="character" w:customStyle="1" w:styleId="PlainTextChar">
    <w:name w:val="Plain Text Char"/>
    <w:basedOn w:val="DefaultParagraphFont"/>
    <w:link w:val="PlainText"/>
    <w:rsid w:val="007014A3"/>
    <w:rPr>
      <w:rFonts w:ascii="Courier New" w:eastAsia="Times New Roman" w:hAnsi="Courier New" w:cs="Courier New"/>
      <w:sz w:val="20"/>
      <w:szCs w:val="20"/>
      <w:lang w:val="hr-HR"/>
    </w:rPr>
  </w:style>
  <w:style w:type="paragraph" w:customStyle="1" w:styleId="Textbody">
    <w:name w:val="Text body"/>
    <w:basedOn w:val="Normal"/>
    <w:rsid w:val="00891482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lang w:val="hr-H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20</Pages>
  <Words>5073</Words>
  <Characters>28920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Brene .</dc:creator>
  <cp:lastModifiedBy>SVEMIRKA</cp:lastModifiedBy>
  <cp:revision>30</cp:revision>
  <cp:lastPrinted>2026-07-22T08:53:00Z</cp:lastPrinted>
  <dcterms:created xsi:type="dcterms:W3CDTF">2026-07-14T09:35:00Z</dcterms:created>
  <dcterms:modified xsi:type="dcterms:W3CDTF">2026-07-22T08:54:00Z</dcterms:modified>
</cp:coreProperties>
</file>